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FA828" w14:textId="77777777" w:rsidR="00EE3C48" w:rsidRPr="0075653C" w:rsidRDefault="001A6A6C" w:rsidP="001532AB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_Hlk3207223"/>
      <w:bookmarkStart w:id="1" w:name="_Hlk22567664"/>
      <w:r>
        <w:rPr>
          <w:rFonts w:ascii="Calibri" w:hAnsi="Calibri" w:cs="Arial"/>
          <w:b/>
          <w:sz w:val="52"/>
        </w:rPr>
        <w:t>N</w:t>
      </w:r>
      <w:r w:rsidR="001532AB" w:rsidRPr="0075653C">
        <w:rPr>
          <w:rFonts w:ascii="Calibri" w:hAnsi="Calibri" w:cs="Arial"/>
          <w:b/>
          <w:sz w:val="52"/>
        </w:rPr>
        <w:t>ews Release</w:t>
      </w:r>
    </w:p>
    <w:p w14:paraId="1443023E" w14:textId="77777777" w:rsidR="001532AB" w:rsidRPr="001A6A6C" w:rsidRDefault="00EE3C48" w:rsidP="001532AB">
      <w:pPr>
        <w:spacing w:before="12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S</w:t>
      </w:r>
      <w:r w:rsidR="001532AB" w:rsidRPr="001A6A6C">
        <w:rPr>
          <w:rFonts w:ascii="Calibri" w:hAnsi="Calibri"/>
          <w:sz w:val="22"/>
          <w:szCs w:val="22"/>
        </w:rPr>
        <w:t>anta Cruz County Clerk/Elections</w:t>
      </w:r>
    </w:p>
    <w:p w14:paraId="69B9B3CD" w14:textId="77777777" w:rsidR="00EE3C48" w:rsidRPr="001A6A6C" w:rsidRDefault="00EE3C48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701 </w:t>
      </w:r>
      <w:r w:rsidR="001532AB" w:rsidRPr="001A6A6C">
        <w:rPr>
          <w:rFonts w:ascii="Calibri" w:hAnsi="Calibri"/>
          <w:sz w:val="22"/>
          <w:szCs w:val="22"/>
        </w:rPr>
        <w:t>Ocean St., Room</w:t>
      </w:r>
      <w:r w:rsidR="00514D2E">
        <w:rPr>
          <w:rFonts w:ascii="Calibri" w:hAnsi="Calibri"/>
          <w:sz w:val="22"/>
          <w:szCs w:val="22"/>
        </w:rPr>
        <w:t xml:space="preserve"> 3</w:t>
      </w:r>
      <w:r w:rsidRPr="001A6A6C">
        <w:rPr>
          <w:rFonts w:ascii="Calibri" w:hAnsi="Calibri"/>
          <w:sz w:val="22"/>
          <w:szCs w:val="22"/>
        </w:rPr>
        <w:t>10</w:t>
      </w:r>
    </w:p>
    <w:p w14:paraId="1433B0EB" w14:textId="77777777" w:rsidR="00EE3C48" w:rsidRPr="001A6A6C" w:rsidRDefault="001532AB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Santa Cruz</w:t>
      </w:r>
      <w:r w:rsidR="00EE3C48" w:rsidRPr="001A6A6C">
        <w:rPr>
          <w:rFonts w:ascii="Calibri" w:hAnsi="Calibri"/>
          <w:sz w:val="22"/>
          <w:szCs w:val="22"/>
        </w:rPr>
        <w:t>, CA 95060</w:t>
      </w:r>
    </w:p>
    <w:p w14:paraId="1E16DB00" w14:textId="77777777" w:rsidR="00EE3C48" w:rsidRPr="001A6A6C" w:rsidRDefault="00EE3C48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831-454-2060 / F</w:t>
      </w:r>
      <w:r w:rsidR="001532AB" w:rsidRPr="001A6A6C">
        <w:rPr>
          <w:rFonts w:ascii="Calibri" w:hAnsi="Calibri"/>
          <w:sz w:val="22"/>
          <w:szCs w:val="22"/>
        </w:rPr>
        <w:t>ax</w:t>
      </w:r>
      <w:r w:rsidRPr="001A6A6C">
        <w:rPr>
          <w:rFonts w:ascii="Calibri" w:hAnsi="Calibri"/>
          <w:sz w:val="22"/>
          <w:szCs w:val="22"/>
        </w:rPr>
        <w:t>: 831-454-2445</w:t>
      </w:r>
    </w:p>
    <w:p w14:paraId="6DDC483E" w14:textId="77777777" w:rsidR="00EE3C48" w:rsidRPr="001A6A6C" w:rsidRDefault="00EE3C48">
      <w:pPr>
        <w:tabs>
          <w:tab w:val="left" w:pos="-1440"/>
        </w:tabs>
        <w:ind w:left="5040" w:hanging="504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E-mail: </w:t>
      </w:r>
      <w:hyperlink r:id="rId6" w:history="1">
        <w:r w:rsidR="001532AB" w:rsidRPr="001A6A6C">
          <w:rPr>
            <w:rStyle w:val="Hyperlink"/>
            <w:rFonts w:ascii="Calibri" w:hAnsi="Calibri"/>
            <w:sz w:val="22"/>
            <w:szCs w:val="22"/>
          </w:rPr>
          <w:t>gail.pellerin@santacruzcounty.us</w:t>
        </w:r>
      </w:hyperlink>
      <w:r w:rsidR="001532AB" w:rsidRPr="001A6A6C">
        <w:rPr>
          <w:rFonts w:ascii="Calibri" w:hAnsi="Calibri"/>
          <w:sz w:val="22"/>
          <w:szCs w:val="22"/>
        </w:rPr>
        <w:t xml:space="preserve"> </w:t>
      </w:r>
    </w:p>
    <w:p w14:paraId="36CC6A09" w14:textId="77777777" w:rsidR="00EE3C48" w:rsidRPr="001A6A6C" w:rsidRDefault="00EE3C48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Website: </w:t>
      </w:r>
      <w:hyperlink r:id="rId7" w:history="1">
        <w:r w:rsidRPr="001A6A6C">
          <w:rPr>
            <w:rStyle w:val="Hyperlink"/>
            <w:rFonts w:ascii="Calibri" w:hAnsi="Calibri"/>
            <w:sz w:val="22"/>
            <w:szCs w:val="22"/>
          </w:rPr>
          <w:t>www.votescount.com</w:t>
        </w:r>
      </w:hyperlink>
      <w:r w:rsidRPr="001A6A6C">
        <w:rPr>
          <w:rFonts w:ascii="Calibri" w:hAnsi="Calibri"/>
          <w:sz w:val="22"/>
          <w:szCs w:val="22"/>
          <w:u w:val="single"/>
        </w:rPr>
        <w:t xml:space="preserve"> </w:t>
      </w:r>
      <w:r w:rsidR="001532AB" w:rsidRPr="001A6A6C">
        <w:rPr>
          <w:rFonts w:ascii="Calibri" w:hAnsi="Calibri"/>
          <w:sz w:val="22"/>
          <w:szCs w:val="22"/>
        </w:rPr>
        <w:t xml:space="preserve">&amp; </w:t>
      </w:r>
      <w:hyperlink r:id="rId8" w:history="1">
        <w:r w:rsidR="001532AB" w:rsidRPr="001A6A6C">
          <w:rPr>
            <w:rStyle w:val="Hyperlink"/>
            <w:rFonts w:ascii="Calibri" w:hAnsi="Calibri"/>
            <w:sz w:val="22"/>
            <w:szCs w:val="22"/>
          </w:rPr>
          <w:t>www.sccoclerk.com</w:t>
        </w:r>
      </w:hyperlink>
      <w:r w:rsidR="001532AB" w:rsidRPr="001A6A6C">
        <w:rPr>
          <w:rFonts w:ascii="Calibri" w:hAnsi="Calibri"/>
          <w:sz w:val="22"/>
          <w:szCs w:val="22"/>
        </w:rPr>
        <w:t xml:space="preserve"> </w:t>
      </w:r>
    </w:p>
    <w:p w14:paraId="5B0CAA51" w14:textId="77777777" w:rsidR="00EE3C48" w:rsidRPr="001A6A6C" w:rsidRDefault="00EE3C48">
      <w:pPr>
        <w:rPr>
          <w:rFonts w:ascii="Calibri" w:hAnsi="Calibri"/>
          <w:sz w:val="22"/>
          <w:szCs w:val="22"/>
        </w:rPr>
      </w:pPr>
    </w:p>
    <w:p w14:paraId="0FEED778" w14:textId="3BBC069F" w:rsidR="00EE3C48" w:rsidRPr="001A6A6C" w:rsidRDefault="00195631" w:rsidP="004867DB">
      <w:pPr>
        <w:tabs>
          <w:tab w:val="left" w:pos="-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June 10, 2020</w:t>
      </w:r>
    </w:p>
    <w:p w14:paraId="58CCDB9A" w14:textId="77777777" w:rsidR="001A6A6C" w:rsidRPr="001A6A6C" w:rsidRDefault="001A6A6C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  <w:szCs w:val="22"/>
        </w:rPr>
      </w:pPr>
    </w:p>
    <w:p w14:paraId="461187F3" w14:textId="77777777" w:rsidR="00976655" w:rsidRPr="001A6A6C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Contact:</w:t>
      </w:r>
      <w:r w:rsidRPr="001A6A6C">
        <w:rPr>
          <w:rFonts w:ascii="Calibri" w:hAnsi="Calibri"/>
          <w:sz w:val="22"/>
          <w:szCs w:val="22"/>
        </w:rPr>
        <w:tab/>
        <w:t>Gail L. Pellerin, County Clerk</w:t>
      </w:r>
    </w:p>
    <w:p w14:paraId="2999496C" w14:textId="77777777" w:rsidR="00976655" w:rsidRPr="001A6A6C" w:rsidRDefault="00976655" w:rsidP="00EA612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40"/>
        <w:ind w:firstLine="108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831-454-2419 / 408-316-9745 (cell)</w:t>
      </w:r>
    </w:p>
    <w:p w14:paraId="1CDCC7AA" w14:textId="437B0C41" w:rsidR="00195631" w:rsidRDefault="00195631" w:rsidP="00195631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Virtual Candidate Information Nights to be held in June for those running for office in November</w:t>
      </w:r>
    </w:p>
    <w:p w14:paraId="6291F207" w14:textId="77777777" w:rsidR="00195631" w:rsidRPr="00195631" w:rsidRDefault="00195631" w:rsidP="00195631">
      <w:pPr>
        <w:rPr>
          <w:rFonts w:ascii="Calibri" w:hAnsi="Calibri" w:cs="Arial"/>
          <w:b/>
          <w:bCs/>
          <w:sz w:val="22"/>
          <w:szCs w:val="22"/>
        </w:rPr>
      </w:pPr>
    </w:p>
    <w:p w14:paraId="2CAD456B" w14:textId="2458052A" w:rsidR="00195631" w:rsidRPr="00195631" w:rsidRDefault="00195631" w:rsidP="00195631">
      <w:pPr>
        <w:spacing w:after="120"/>
        <w:rPr>
          <w:rFonts w:ascii="Calibri" w:hAnsi="Calibri" w:cs="Arial"/>
          <w:szCs w:val="24"/>
        </w:rPr>
      </w:pPr>
      <w:r w:rsidRPr="00195631">
        <w:rPr>
          <w:rFonts w:ascii="Calibri" w:hAnsi="Calibri" w:cs="Arial"/>
          <w:szCs w:val="24"/>
        </w:rPr>
        <w:t xml:space="preserve">The November </w:t>
      </w:r>
      <w:r>
        <w:rPr>
          <w:rFonts w:ascii="Calibri" w:hAnsi="Calibri" w:cs="Arial"/>
          <w:szCs w:val="24"/>
        </w:rPr>
        <w:t>3, 2020 Presidential</w:t>
      </w:r>
      <w:r w:rsidRPr="00195631">
        <w:rPr>
          <w:rFonts w:ascii="Calibri" w:hAnsi="Calibri" w:cs="Arial"/>
          <w:szCs w:val="24"/>
        </w:rPr>
        <w:t xml:space="preserve"> General Election is just months away and deadlines for persons interested in running for city office, school district or special district are quickly approaching.  </w:t>
      </w:r>
    </w:p>
    <w:p w14:paraId="0E4CF690" w14:textId="764DFBEB" w:rsidR="00195631" w:rsidRPr="00195631" w:rsidRDefault="00195631" w:rsidP="00195631">
      <w:pPr>
        <w:spacing w:after="1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Th</w:t>
      </w:r>
      <w:r w:rsidRPr="00195631">
        <w:rPr>
          <w:rFonts w:ascii="Calibri" w:hAnsi="Calibri" w:cs="Arial"/>
          <w:szCs w:val="24"/>
        </w:rPr>
        <w:t xml:space="preserve">e Santa Cruz County Clerk/Elections Department is co-sponsoring four </w:t>
      </w:r>
      <w:r>
        <w:rPr>
          <w:rFonts w:ascii="Calibri" w:hAnsi="Calibri" w:cs="Arial"/>
          <w:szCs w:val="24"/>
        </w:rPr>
        <w:t xml:space="preserve">Virtual </w:t>
      </w:r>
      <w:r w:rsidRPr="00195631">
        <w:rPr>
          <w:rFonts w:ascii="Calibri" w:hAnsi="Calibri" w:cs="Arial"/>
          <w:szCs w:val="24"/>
        </w:rPr>
        <w:t>Candidate Information Workshops, along with the Cities of Scotts Valley, Capitola, Watsonville</w:t>
      </w:r>
      <w:r w:rsidR="00D01F5B">
        <w:rPr>
          <w:rFonts w:ascii="Calibri" w:hAnsi="Calibri" w:cs="Arial"/>
          <w:szCs w:val="24"/>
        </w:rPr>
        <w:t>,</w:t>
      </w:r>
      <w:r w:rsidRPr="00195631">
        <w:rPr>
          <w:rFonts w:ascii="Calibri" w:hAnsi="Calibri" w:cs="Arial"/>
          <w:szCs w:val="24"/>
        </w:rPr>
        <w:t xml:space="preserve"> and Santa Cruz</w:t>
      </w:r>
      <w:r>
        <w:rPr>
          <w:rFonts w:ascii="Calibri" w:hAnsi="Calibri" w:cs="Arial"/>
          <w:szCs w:val="24"/>
        </w:rPr>
        <w:t xml:space="preserve"> to explain how to run for office</w:t>
      </w:r>
      <w:r w:rsidRPr="00195631">
        <w:rPr>
          <w:rFonts w:ascii="Calibri" w:hAnsi="Calibri" w:cs="Arial"/>
          <w:szCs w:val="24"/>
        </w:rPr>
        <w:t xml:space="preserve">. The Information Workshops will be held on: </w:t>
      </w:r>
    </w:p>
    <w:p w14:paraId="0B8B7D59" w14:textId="6EBB583D" w:rsidR="00195631" w:rsidRPr="00195631" w:rsidRDefault="00195631" w:rsidP="00195631">
      <w:pPr>
        <w:numPr>
          <w:ilvl w:val="0"/>
          <w:numId w:val="12"/>
        </w:numPr>
        <w:spacing w:after="60"/>
        <w:rPr>
          <w:rFonts w:ascii="Calibri" w:hAnsi="Calibri" w:cs="Arial"/>
          <w:szCs w:val="24"/>
        </w:rPr>
      </w:pPr>
      <w:r w:rsidRPr="00195631">
        <w:rPr>
          <w:rFonts w:ascii="Calibri" w:hAnsi="Calibri" w:cs="Arial"/>
          <w:szCs w:val="24"/>
        </w:rPr>
        <w:t xml:space="preserve">Tuesday, June 16, 2020, 6pm to 7:30pm, Santa Cruz City Clerk &amp; County Clerk. </w:t>
      </w:r>
      <w:hyperlink r:id="rId9" w:history="1">
        <w:r w:rsidRPr="00195631">
          <w:rPr>
            <w:rStyle w:val="Hyperlink"/>
            <w:rFonts w:ascii="Calibri" w:hAnsi="Calibri" w:cs="Arial"/>
            <w:szCs w:val="24"/>
          </w:rPr>
          <w:t>https://zoom.us/j/99451899595</w:t>
        </w:r>
      </w:hyperlink>
      <w:r w:rsidRPr="00195631">
        <w:rPr>
          <w:rFonts w:ascii="Calibri" w:hAnsi="Calibri" w:cs="Arial"/>
          <w:szCs w:val="24"/>
        </w:rPr>
        <w:t xml:space="preserve"> or Telephone: 833-548-0282 (Toll Free), or 877-853-5247 (Toll Free), or 888-788-0099 (Toll Free), or 833-548-0276 (Toll Free), or 669-900-9128. Webinar ID: 994 5189 9595</w:t>
      </w:r>
    </w:p>
    <w:p w14:paraId="35B44E25" w14:textId="13EEE648" w:rsidR="00195631" w:rsidRPr="009B2D45" w:rsidRDefault="009B2D45" w:rsidP="009B2D45">
      <w:pPr>
        <w:numPr>
          <w:ilvl w:val="0"/>
          <w:numId w:val="12"/>
        </w:numPr>
        <w:spacing w:after="60"/>
        <w:rPr>
          <w:rFonts w:ascii="Calibri" w:hAnsi="Calibri" w:cs="Arial"/>
          <w:bCs/>
          <w:szCs w:val="24"/>
        </w:rPr>
      </w:pPr>
      <w:r w:rsidRPr="009B2D45">
        <w:rPr>
          <w:rFonts w:ascii="Calibri" w:hAnsi="Calibri" w:cs="Arial"/>
          <w:bCs/>
          <w:szCs w:val="24"/>
        </w:rPr>
        <w:t xml:space="preserve">Thursday, June 18, 2020, 6pm to 7:30pm, Scotts Valley City Clerk &amp; County Clerk. </w:t>
      </w:r>
      <w:hyperlink r:id="rId10" w:history="1">
        <w:r w:rsidRPr="009B2D45">
          <w:rPr>
            <w:rStyle w:val="Hyperlink"/>
            <w:rFonts w:ascii="Calibri" w:hAnsi="Calibri" w:cs="Arial"/>
            <w:bCs/>
            <w:szCs w:val="24"/>
          </w:rPr>
          <w:t>https://us02web.zoom.us/j/86452813324</w:t>
        </w:r>
      </w:hyperlink>
      <w:r w:rsidRPr="009B2D45">
        <w:rPr>
          <w:rFonts w:ascii="Calibri" w:hAnsi="Calibri" w:cs="Arial"/>
          <w:bCs/>
          <w:szCs w:val="24"/>
        </w:rPr>
        <w:t xml:space="preserve"> or Telephone: 669-900-9128. Webinar ID: 864 5281 3324</w:t>
      </w:r>
    </w:p>
    <w:p w14:paraId="75F0088A" w14:textId="16021EFF" w:rsidR="009B2D45" w:rsidRDefault="009B2D45" w:rsidP="00514269">
      <w:pPr>
        <w:numPr>
          <w:ilvl w:val="0"/>
          <w:numId w:val="12"/>
        </w:numPr>
        <w:spacing w:after="120"/>
        <w:rPr>
          <w:rFonts w:ascii="Calibri" w:hAnsi="Calibri" w:cs="Arial"/>
          <w:bCs/>
          <w:szCs w:val="24"/>
        </w:rPr>
      </w:pPr>
      <w:r w:rsidRPr="009B2D45">
        <w:rPr>
          <w:rFonts w:ascii="Calibri" w:hAnsi="Calibri" w:cs="Arial"/>
          <w:bCs/>
          <w:szCs w:val="24"/>
        </w:rPr>
        <w:t>Monday, June 22, 2020, 6pm to 7:30pm, Watsonville City Clerk &amp; County Clerk</w:t>
      </w:r>
      <w:r w:rsidR="00D01F5B">
        <w:rPr>
          <w:rFonts w:ascii="Calibri" w:hAnsi="Calibri" w:cs="Arial"/>
          <w:bCs/>
          <w:szCs w:val="24"/>
        </w:rPr>
        <w:t>.</w:t>
      </w:r>
      <w:r w:rsidRPr="009B2D45">
        <w:rPr>
          <w:rFonts w:ascii="Calibri" w:hAnsi="Calibri" w:cs="Arial"/>
          <w:bCs/>
          <w:szCs w:val="24"/>
        </w:rPr>
        <w:t xml:space="preserve"> </w:t>
      </w:r>
      <w:hyperlink r:id="rId11" w:history="1">
        <w:r w:rsidRPr="009B2D45">
          <w:rPr>
            <w:rStyle w:val="Hyperlink"/>
            <w:rFonts w:ascii="Calibri" w:hAnsi="Calibri" w:cs="Arial"/>
            <w:bCs/>
            <w:szCs w:val="24"/>
          </w:rPr>
          <w:t>https://global.gotomeeting.com/join/543525349</w:t>
        </w:r>
      </w:hyperlink>
      <w:r w:rsidRPr="009B2D45">
        <w:rPr>
          <w:rFonts w:ascii="Calibri" w:hAnsi="Calibri" w:cs="Arial"/>
          <w:bCs/>
          <w:szCs w:val="24"/>
        </w:rPr>
        <w:t xml:space="preserve"> or Telephone: 646-49-3122 Access Code: 543-525-349. New to GoToMeeting? Get the app now and be ready when your first meeting starts: </w:t>
      </w:r>
      <w:hyperlink r:id="rId12" w:history="1">
        <w:r w:rsidRPr="009B2D45">
          <w:rPr>
            <w:rStyle w:val="Hyperlink"/>
            <w:rFonts w:ascii="Calibri" w:hAnsi="Calibri" w:cs="Arial"/>
            <w:bCs/>
            <w:szCs w:val="24"/>
          </w:rPr>
          <w:t>https://global.gotomeeting.com/install/543525349</w:t>
        </w:r>
      </w:hyperlink>
      <w:r w:rsidRPr="009B2D45">
        <w:rPr>
          <w:rFonts w:ascii="Calibri" w:hAnsi="Calibri" w:cs="Arial"/>
          <w:bCs/>
          <w:szCs w:val="24"/>
        </w:rPr>
        <w:t xml:space="preserve"> </w:t>
      </w:r>
    </w:p>
    <w:p w14:paraId="5E0DDE68" w14:textId="590029BC" w:rsidR="009B2D45" w:rsidRPr="009B2D45" w:rsidRDefault="009B2D45" w:rsidP="00224574">
      <w:pPr>
        <w:numPr>
          <w:ilvl w:val="0"/>
          <w:numId w:val="12"/>
        </w:numPr>
        <w:spacing w:after="120"/>
        <w:rPr>
          <w:rFonts w:ascii="Calibri" w:hAnsi="Calibri"/>
          <w:szCs w:val="24"/>
        </w:rPr>
      </w:pPr>
      <w:r w:rsidRPr="009B2D45">
        <w:rPr>
          <w:rFonts w:ascii="Calibri" w:hAnsi="Calibri" w:cs="Arial"/>
          <w:bCs/>
          <w:szCs w:val="24"/>
        </w:rPr>
        <w:t>Monday, June 29, 2020, 6pm to 7:30pm, Capitola City Clerk &amp; County Clerk</w:t>
      </w:r>
      <w:r w:rsidR="00D01F5B">
        <w:rPr>
          <w:rFonts w:ascii="Calibri" w:hAnsi="Calibri" w:cs="Arial"/>
          <w:bCs/>
          <w:szCs w:val="24"/>
        </w:rPr>
        <w:t xml:space="preserve">. </w:t>
      </w:r>
      <w:hyperlink r:id="rId13" w:history="1">
        <w:r w:rsidR="00D01F5B" w:rsidRPr="00892F80">
          <w:rPr>
            <w:rStyle w:val="Hyperlink"/>
            <w:rFonts w:ascii="Calibri" w:hAnsi="Calibri" w:cs="Arial"/>
            <w:bCs/>
            <w:szCs w:val="24"/>
          </w:rPr>
          <w:t>https://us02web.zoom.us/j/87033187435?pwd=c1kyMzltNTl1OWlYZERFVzBYd1dNUT09</w:t>
        </w:r>
      </w:hyperlink>
      <w:r w:rsidRPr="009B2D45">
        <w:rPr>
          <w:rFonts w:ascii="Calibri" w:hAnsi="Calibri" w:cs="Arial"/>
          <w:bCs/>
          <w:szCs w:val="24"/>
        </w:rPr>
        <w:t>. Meeting ID: 870 3318 7435, Password: 889677, or Telephone:  669-900-6833</w:t>
      </w:r>
      <w:r w:rsidR="00D01F5B">
        <w:rPr>
          <w:rFonts w:ascii="Calibri" w:hAnsi="Calibri" w:cs="Arial"/>
          <w:bCs/>
          <w:szCs w:val="24"/>
        </w:rPr>
        <w:t xml:space="preserve">, </w:t>
      </w:r>
      <w:r w:rsidRPr="009B2D45">
        <w:rPr>
          <w:rFonts w:ascii="Calibri" w:hAnsi="Calibri" w:cs="Arial"/>
          <w:bCs/>
          <w:szCs w:val="24"/>
        </w:rPr>
        <w:t>408-638-0968</w:t>
      </w:r>
      <w:r>
        <w:rPr>
          <w:rFonts w:ascii="Calibri" w:hAnsi="Calibri" w:cs="Arial"/>
          <w:bCs/>
          <w:szCs w:val="24"/>
        </w:rPr>
        <w:t>.</w:t>
      </w:r>
    </w:p>
    <w:p w14:paraId="38752AF1" w14:textId="4D5A3625" w:rsidR="00195631" w:rsidRDefault="009B2D45" w:rsidP="009B2D45">
      <w:pPr>
        <w:spacing w:after="120"/>
        <w:rPr>
          <w:rFonts w:ascii="Calibri" w:hAnsi="Calibri"/>
          <w:szCs w:val="24"/>
        </w:rPr>
      </w:pPr>
      <w:r>
        <w:rPr>
          <w:rFonts w:ascii="Calibri" w:hAnsi="Calibri" w:cs="Arial"/>
          <w:bCs/>
          <w:szCs w:val="24"/>
        </w:rPr>
        <w:t xml:space="preserve">Candidates are encouraged to download the Candidate’s Handbook found online at </w:t>
      </w:r>
      <w:hyperlink r:id="rId14" w:history="1">
        <w:r w:rsidRPr="008042E7">
          <w:rPr>
            <w:rStyle w:val="Hyperlink"/>
            <w:rFonts w:ascii="Calibri" w:hAnsi="Calibri" w:cs="Arial"/>
            <w:bCs/>
            <w:szCs w:val="24"/>
          </w:rPr>
          <w:t>www.votescount.com</w:t>
        </w:r>
      </w:hyperlink>
      <w:r>
        <w:rPr>
          <w:rFonts w:ascii="Calibri" w:hAnsi="Calibri" w:cs="Arial"/>
          <w:bCs/>
          <w:szCs w:val="24"/>
        </w:rPr>
        <w:t xml:space="preserve"> or come to the office to pick one up. </w:t>
      </w:r>
      <w:r w:rsidR="00195631" w:rsidRPr="009B2D45">
        <w:rPr>
          <w:rFonts w:ascii="Calibri" w:hAnsi="Calibri"/>
          <w:szCs w:val="24"/>
        </w:rPr>
        <w:t xml:space="preserve">Candidate’s Handbooks </w:t>
      </w:r>
      <w:r>
        <w:rPr>
          <w:rFonts w:ascii="Calibri" w:hAnsi="Calibri"/>
          <w:szCs w:val="24"/>
        </w:rPr>
        <w:t xml:space="preserve">are </w:t>
      </w:r>
      <w:r w:rsidR="00195631" w:rsidRPr="009B2D45">
        <w:rPr>
          <w:rFonts w:ascii="Calibri" w:hAnsi="Calibri"/>
          <w:szCs w:val="24"/>
        </w:rPr>
        <w:t xml:space="preserve">available for persons interested in running for school and special districts. The City Clerks will have candidate materials for people interested in running for city office.  </w:t>
      </w:r>
    </w:p>
    <w:p w14:paraId="18DC03CF" w14:textId="285B5C66" w:rsidR="009B2D45" w:rsidRPr="009B2D45" w:rsidRDefault="009B2D45" w:rsidP="009B2D45">
      <w:pPr>
        <w:spacing w:after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For more information, please contact Gail Pellerin at 831-454-2419 or email </w:t>
      </w:r>
      <w:hyperlink r:id="rId15" w:history="1">
        <w:r w:rsidRPr="008042E7">
          <w:rPr>
            <w:rStyle w:val="Hyperlink"/>
            <w:rFonts w:ascii="Calibri" w:hAnsi="Calibri"/>
            <w:szCs w:val="24"/>
          </w:rPr>
          <w:t>gail.pellerin@santacruzcounty.us</w:t>
        </w:r>
      </w:hyperlink>
      <w:r>
        <w:rPr>
          <w:rFonts w:ascii="Calibri" w:hAnsi="Calibri"/>
          <w:szCs w:val="24"/>
        </w:rPr>
        <w:t xml:space="preserve"> </w:t>
      </w:r>
    </w:p>
    <w:p w14:paraId="0F1761BE" w14:textId="77777777" w:rsidR="00D212E7" w:rsidRPr="007F4163" w:rsidRDefault="00D212E7" w:rsidP="00D212E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 w:cs="Arial"/>
          <w:sz w:val="22"/>
          <w:szCs w:val="22"/>
        </w:rPr>
      </w:pPr>
    </w:p>
    <w:p w14:paraId="5FE90349" w14:textId="77777777" w:rsidR="00C1459F" w:rsidRPr="00C1459F" w:rsidRDefault="00C1459F" w:rsidP="00C1459F">
      <w:pPr>
        <w:rPr>
          <w:rFonts w:ascii="Calibri" w:hAnsi="Calibri" w:cs="Arial"/>
          <w:sz w:val="22"/>
          <w:szCs w:val="22"/>
        </w:rPr>
      </w:pPr>
    </w:p>
    <w:p w14:paraId="0E18EA42" w14:textId="7266EB28" w:rsidR="00C1459F" w:rsidRPr="00C1459F" w:rsidRDefault="000D4526" w:rsidP="00C1459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-end-</w:t>
      </w:r>
    </w:p>
    <w:bookmarkEnd w:id="0"/>
    <w:bookmarkEnd w:id="1"/>
    <w:sectPr w:rsidR="00C1459F" w:rsidRPr="00C1459F" w:rsidSect="006059DE">
      <w:endnotePr>
        <w:numFmt w:val="decimal"/>
      </w:endnotePr>
      <w:pgSz w:w="12240" w:h="15840" w:code="1"/>
      <w:pgMar w:top="1152" w:right="1152" w:bottom="720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learviewADA Light">
    <w:altName w:val="Calibri"/>
    <w:panose1 w:val="020B0300040502020004"/>
    <w:charset w:val="00"/>
    <w:family w:val="swiss"/>
    <w:notTrueType/>
    <w:pitch w:val="variable"/>
    <w:sig w:usb0="800000A7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02A95"/>
    <w:multiLevelType w:val="hybridMultilevel"/>
    <w:tmpl w:val="B8A8B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70F30"/>
    <w:multiLevelType w:val="hybridMultilevel"/>
    <w:tmpl w:val="8808FF3E"/>
    <w:lvl w:ilvl="0" w:tplc="A35EF07A">
      <w:start w:val="1"/>
      <w:numFmt w:val="bullet"/>
      <w:pStyle w:val="Body-Indent-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445A"/>
    <w:multiLevelType w:val="hybridMultilevel"/>
    <w:tmpl w:val="EEA61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F6A77"/>
    <w:multiLevelType w:val="hybridMultilevel"/>
    <w:tmpl w:val="7096ABB8"/>
    <w:lvl w:ilvl="0" w:tplc="37AC1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0994"/>
    <w:multiLevelType w:val="multilevel"/>
    <w:tmpl w:val="6590E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93D66"/>
    <w:multiLevelType w:val="hybridMultilevel"/>
    <w:tmpl w:val="583A1D88"/>
    <w:lvl w:ilvl="0" w:tplc="628E3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65C27"/>
    <w:multiLevelType w:val="hybridMultilevel"/>
    <w:tmpl w:val="2878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983"/>
    <w:multiLevelType w:val="hybridMultilevel"/>
    <w:tmpl w:val="73EED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30A5278"/>
    <w:multiLevelType w:val="multilevel"/>
    <w:tmpl w:val="271A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C16AF"/>
    <w:multiLevelType w:val="hybridMultilevel"/>
    <w:tmpl w:val="ED14C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3707D"/>
    <w:multiLevelType w:val="hybridMultilevel"/>
    <w:tmpl w:val="8814E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29625B"/>
    <w:multiLevelType w:val="hybridMultilevel"/>
    <w:tmpl w:val="2DE62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DB"/>
    <w:rsid w:val="00020C06"/>
    <w:rsid w:val="0006710B"/>
    <w:rsid w:val="0008075F"/>
    <w:rsid w:val="000B553B"/>
    <w:rsid w:val="000C1556"/>
    <w:rsid w:val="000D4526"/>
    <w:rsid w:val="00112A38"/>
    <w:rsid w:val="00121DC2"/>
    <w:rsid w:val="001532AB"/>
    <w:rsid w:val="00164539"/>
    <w:rsid w:val="00174B23"/>
    <w:rsid w:val="00186935"/>
    <w:rsid w:val="00195631"/>
    <w:rsid w:val="001A6A6C"/>
    <w:rsid w:val="001D580F"/>
    <w:rsid w:val="001F2BAC"/>
    <w:rsid w:val="0023303B"/>
    <w:rsid w:val="002A6A60"/>
    <w:rsid w:val="002B7667"/>
    <w:rsid w:val="002C51D9"/>
    <w:rsid w:val="003005DC"/>
    <w:rsid w:val="0035248C"/>
    <w:rsid w:val="003817DA"/>
    <w:rsid w:val="003A3A0C"/>
    <w:rsid w:val="003E09D9"/>
    <w:rsid w:val="00426A8E"/>
    <w:rsid w:val="004438A2"/>
    <w:rsid w:val="00461F73"/>
    <w:rsid w:val="004867DB"/>
    <w:rsid w:val="004A4142"/>
    <w:rsid w:val="004B359C"/>
    <w:rsid w:val="004D2FD0"/>
    <w:rsid w:val="004E5C07"/>
    <w:rsid w:val="00514D2E"/>
    <w:rsid w:val="00553D22"/>
    <w:rsid w:val="00554C35"/>
    <w:rsid w:val="00562178"/>
    <w:rsid w:val="005F0F15"/>
    <w:rsid w:val="006059DE"/>
    <w:rsid w:val="0061420A"/>
    <w:rsid w:val="00616DCC"/>
    <w:rsid w:val="006236DD"/>
    <w:rsid w:val="006B142A"/>
    <w:rsid w:val="00727149"/>
    <w:rsid w:val="0075653C"/>
    <w:rsid w:val="00763C6F"/>
    <w:rsid w:val="00783006"/>
    <w:rsid w:val="007C0D8F"/>
    <w:rsid w:val="007C7FC4"/>
    <w:rsid w:val="007F3923"/>
    <w:rsid w:val="00844E62"/>
    <w:rsid w:val="00865248"/>
    <w:rsid w:val="008A7D68"/>
    <w:rsid w:val="008C2EFA"/>
    <w:rsid w:val="00952FDD"/>
    <w:rsid w:val="00976655"/>
    <w:rsid w:val="009935B4"/>
    <w:rsid w:val="009B2D45"/>
    <w:rsid w:val="00A90CF7"/>
    <w:rsid w:val="00AA11C6"/>
    <w:rsid w:val="00AD278D"/>
    <w:rsid w:val="00B03311"/>
    <w:rsid w:val="00B45067"/>
    <w:rsid w:val="00B5274A"/>
    <w:rsid w:val="00B57747"/>
    <w:rsid w:val="00B8766A"/>
    <w:rsid w:val="00BD5096"/>
    <w:rsid w:val="00C011FE"/>
    <w:rsid w:val="00C04AAD"/>
    <w:rsid w:val="00C1459F"/>
    <w:rsid w:val="00C262F4"/>
    <w:rsid w:val="00C35437"/>
    <w:rsid w:val="00C41887"/>
    <w:rsid w:val="00C61969"/>
    <w:rsid w:val="00C65207"/>
    <w:rsid w:val="00C72249"/>
    <w:rsid w:val="00C87B68"/>
    <w:rsid w:val="00CE128A"/>
    <w:rsid w:val="00D01F5B"/>
    <w:rsid w:val="00D11F28"/>
    <w:rsid w:val="00D212E7"/>
    <w:rsid w:val="00D73C3F"/>
    <w:rsid w:val="00D77229"/>
    <w:rsid w:val="00D92AD9"/>
    <w:rsid w:val="00D95B91"/>
    <w:rsid w:val="00D97C96"/>
    <w:rsid w:val="00DB418C"/>
    <w:rsid w:val="00E157EB"/>
    <w:rsid w:val="00E605AC"/>
    <w:rsid w:val="00E93309"/>
    <w:rsid w:val="00EA6123"/>
    <w:rsid w:val="00EE3BAC"/>
    <w:rsid w:val="00EE3C48"/>
    <w:rsid w:val="00EF7F27"/>
    <w:rsid w:val="00F248C9"/>
    <w:rsid w:val="00F51D78"/>
    <w:rsid w:val="00FB44D5"/>
    <w:rsid w:val="00FD1381"/>
    <w:rsid w:val="00FE2B69"/>
    <w:rsid w:val="00FE7EFB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C392B"/>
  <w15:chartTrackingRefBased/>
  <w15:docId w15:val="{194874F3-5E0D-473E-8FBA-0E74A52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  <w:jc w:val="both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4D2FD0"/>
    <w:rPr>
      <w:rFonts w:ascii="Arial" w:hAnsi="Arial"/>
      <w:snapToGrid w:val="0"/>
      <w:sz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2FD0"/>
  </w:style>
  <w:style w:type="character" w:customStyle="1" w:styleId="DateChar">
    <w:name w:val="Date Char"/>
    <w:link w:val="Date"/>
    <w:uiPriority w:val="99"/>
    <w:semiHidden/>
    <w:rsid w:val="004D2FD0"/>
    <w:rPr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6059DE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9DE"/>
    <w:rPr>
      <w:rFonts w:ascii="Tahoma" w:hAnsi="Tahoma" w:cs="Tahoma"/>
      <w:snapToGrid w:val="0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7C0D8F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935B4"/>
    <w:pPr>
      <w:spacing w:after="120"/>
    </w:pPr>
  </w:style>
  <w:style w:type="character" w:customStyle="1" w:styleId="BodyTextChar">
    <w:name w:val="Body Text Char"/>
    <w:link w:val="BodyText"/>
    <w:uiPriority w:val="99"/>
    <w:rsid w:val="009935B4"/>
    <w:rPr>
      <w:snapToGrid w:val="0"/>
      <w:sz w:val="24"/>
      <w:lang w:eastAsia="en-US"/>
    </w:rPr>
  </w:style>
  <w:style w:type="paragraph" w:customStyle="1" w:styleId="Body">
    <w:name w:val="Body"/>
    <w:rsid w:val="009935B4"/>
    <w:pPr>
      <w:spacing w:after="160" w:line="252" w:lineRule="auto"/>
    </w:pPr>
    <w:rPr>
      <w:rFonts w:ascii="ClearviewADA" w:eastAsia="ヒラギノ角ゴ Pro W3" w:hAnsi="ClearviewADA" w:cs="Arial"/>
      <w:color w:val="000000"/>
      <w:sz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DB418C"/>
    <w:pPr>
      <w:widowControl/>
      <w:spacing w:before="100" w:beforeAutospacing="1" w:after="100" w:afterAutospacing="1"/>
    </w:pPr>
    <w:rPr>
      <w:rFonts w:ascii="Calibri" w:eastAsia="PMingLiU" w:hAnsi="Calibri"/>
      <w:snapToGrid/>
      <w:sz w:val="22"/>
      <w:szCs w:val="22"/>
      <w:lang w:eastAsia="zh-TW"/>
    </w:rPr>
  </w:style>
  <w:style w:type="paragraph" w:customStyle="1" w:styleId="Body-Indent-List">
    <w:name w:val="Body-Indent-List"/>
    <w:basedOn w:val="Body"/>
    <w:qFormat/>
    <w:rsid w:val="00C65207"/>
    <w:pPr>
      <w:numPr>
        <w:numId w:val="4"/>
      </w:numPr>
      <w:spacing w:before="20" w:after="20"/>
      <w:contextualSpacing/>
    </w:pPr>
    <w:rPr>
      <w:rFonts w:ascii="ClearviewADA Light" w:hAnsi="ClearviewADA Light"/>
      <w:sz w:val="20"/>
    </w:rPr>
  </w:style>
  <w:style w:type="character" w:customStyle="1" w:styleId="Heading1Char">
    <w:name w:val="Heading 1 Char"/>
    <w:link w:val="Heading1"/>
    <w:rsid w:val="00E93309"/>
    <w:rPr>
      <w:rFonts w:ascii="Arial" w:hAnsi="Arial"/>
      <w:b/>
      <w:snapToGrid w:val="0"/>
      <w:sz w:val="28"/>
      <w:lang w:eastAsia="en-US"/>
    </w:rPr>
  </w:style>
  <w:style w:type="character" w:customStyle="1" w:styleId="BodyTextIndent2Char">
    <w:name w:val="Body Text Indent 2 Char"/>
    <w:link w:val="BodyTextIndent2"/>
    <w:rsid w:val="00763C6F"/>
    <w:rPr>
      <w:rFonts w:ascii="Arial" w:hAnsi="Arial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oclerk.com" TargetMode="External"/><Relationship Id="rId13" Type="http://schemas.openxmlformats.org/officeDocument/2006/relationships/hyperlink" Target="https://us02web.zoom.us/j/87033187435?pwd=c1kyMzltNTl1OWlYZERFVzBYd1dNUT0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tescount.com" TargetMode="External"/><Relationship Id="rId12" Type="http://schemas.openxmlformats.org/officeDocument/2006/relationships/hyperlink" Target="https://global.gotomeeting.com/install/5435253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il.pellerin@santacruzcounty.us" TargetMode="External"/><Relationship Id="rId11" Type="http://schemas.openxmlformats.org/officeDocument/2006/relationships/hyperlink" Target="https://global.gotomeeting.com/join/543525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il.pellerin@santacruzcounty.us" TargetMode="External"/><Relationship Id="rId10" Type="http://schemas.openxmlformats.org/officeDocument/2006/relationships/hyperlink" Target="https://us02web.zoom.us/j/86452813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9451899595" TargetMode="External"/><Relationship Id="rId14" Type="http://schemas.openxmlformats.org/officeDocument/2006/relationships/hyperlink" Target="http://www.votescou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B4A9-ABED-46AD-9546-81669974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County of Santa Cruz</Company>
  <LinksUpToDate>false</LinksUpToDate>
  <CharactersWithSpaces>2872</CharactersWithSpaces>
  <SharedDoc>false</SharedDoc>
  <HLinks>
    <vt:vector size="30" baseType="variant">
      <vt:variant>
        <vt:i4>5767171</vt:i4>
      </vt:variant>
      <vt:variant>
        <vt:i4>12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1769566</vt:i4>
      </vt:variant>
      <vt:variant>
        <vt:i4>9</vt:i4>
      </vt:variant>
      <vt:variant>
        <vt:i4>0</vt:i4>
      </vt:variant>
      <vt:variant>
        <vt:i4>5</vt:i4>
      </vt:variant>
      <vt:variant>
        <vt:lpwstr>http://www.travel.state.gov/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County of Santa Cruz</dc:creator>
  <cp:keywords/>
  <cp:lastModifiedBy>Gail Pellerin</cp:lastModifiedBy>
  <cp:revision>4</cp:revision>
  <cp:lastPrinted>2020-03-17T19:31:00Z</cp:lastPrinted>
  <dcterms:created xsi:type="dcterms:W3CDTF">2020-06-10T17:07:00Z</dcterms:created>
  <dcterms:modified xsi:type="dcterms:W3CDTF">2020-06-10T20:09:00Z</dcterms:modified>
</cp:coreProperties>
</file>