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F04DA" w14:textId="77777777" w:rsidR="00EE3C48" w:rsidRPr="005A5CC1" w:rsidRDefault="001532AB" w:rsidP="001532AB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OLE_LINK1"/>
      <w:bookmarkStart w:id="1" w:name="OLE_LINK2"/>
      <w:r w:rsidRPr="005A5CC1">
        <w:rPr>
          <w:rFonts w:ascii="Calibri" w:hAnsi="Calibri" w:cs="Arial"/>
          <w:b/>
          <w:sz w:val="52"/>
        </w:rPr>
        <w:t>News Release</w:t>
      </w:r>
    </w:p>
    <w:p w14:paraId="2619E328" w14:textId="77777777" w:rsidR="001532AB" w:rsidRPr="005A5CC1" w:rsidRDefault="00EE3C48" w:rsidP="001532AB">
      <w:pPr>
        <w:spacing w:before="120"/>
        <w:rPr>
          <w:rFonts w:ascii="Calibri" w:hAnsi="Calibri"/>
        </w:rPr>
      </w:pPr>
      <w:r w:rsidRPr="005A5CC1">
        <w:rPr>
          <w:rFonts w:ascii="Calibri" w:hAnsi="Calibri"/>
        </w:rPr>
        <w:t>S</w:t>
      </w:r>
      <w:r w:rsidR="001532AB" w:rsidRPr="005A5CC1">
        <w:rPr>
          <w:rFonts w:ascii="Calibri" w:hAnsi="Calibri"/>
        </w:rPr>
        <w:t>anta Cruz County Clerk/Elections</w:t>
      </w:r>
    </w:p>
    <w:p w14:paraId="4A2C45B4" w14:textId="2108A30F" w:rsidR="00EE3C48" w:rsidRPr="005A5CC1" w:rsidRDefault="00EE3C48">
      <w:pPr>
        <w:rPr>
          <w:rFonts w:ascii="Calibri" w:hAnsi="Calibri"/>
        </w:rPr>
      </w:pPr>
      <w:r w:rsidRPr="005A5CC1">
        <w:rPr>
          <w:rFonts w:ascii="Calibri" w:hAnsi="Calibri"/>
        </w:rPr>
        <w:t xml:space="preserve">701 </w:t>
      </w:r>
      <w:r w:rsidR="001532AB" w:rsidRPr="005A5CC1">
        <w:rPr>
          <w:rFonts w:ascii="Calibri" w:hAnsi="Calibri"/>
        </w:rPr>
        <w:t>Ocean St., Room</w:t>
      </w:r>
      <w:r w:rsidRPr="005A5CC1">
        <w:rPr>
          <w:rFonts w:ascii="Calibri" w:hAnsi="Calibri"/>
        </w:rPr>
        <w:t xml:space="preserve"> </w:t>
      </w:r>
      <w:r w:rsidR="00026E91">
        <w:rPr>
          <w:rFonts w:ascii="Calibri" w:hAnsi="Calibri"/>
        </w:rPr>
        <w:t>3</w:t>
      </w:r>
      <w:r w:rsidRPr="005A5CC1">
        <w:rPr>
          <w:rFonts w:ascii="Calibri" w:hAnsi="Calibri"/>
        </w:rPr>
        <w:t>10</w:t>
      </w:r>
    </w:p>
    <w:p w14:paraId="1F7AF1DE" w14:textId="77777777" w:rsidR="00EE3C48" w:rsidRPr="005A5CC1" w:rsidRDefault="001532AB">
      <w:pPr>
        <w:rPr>
          <w:rFonts w:ascii="Calibri" w:hAnsi="Calibri"/>
        </w:rPr>
      </w:pPr>
      <w:r w:rsidRPr="005A5CC1">
        <w:rPr>
          <w:rFonts w:ascii="Calibri" w:hAnsi="Calibri"/>
        </w:rPr>
        <w:t>Santa Cruz</w:t>
      </w:r>
      <w:r w:rsidR="00EE3C48" w:rsidRPr="005A5CC1">
        <w:rPr>
          <w:rFonts w:ascii="Calibri" w:hAnsi="Calibri"/>
        </w:rPr>
        <w:t>, CA 95060</w:t>
      </w:r>
    </w:p>
    <w:p w14:paraId="4A9DA591" w14:textId="77777777" w:rsidR="00EE3C48" w:rsidRPr="005A5CC1" w:rsidRDefault="00EE3C48">
      <w:pPr>
        <w:rPr>
          <w:rFonts w:ascii="Calibri" w:hAnsi="Calibri"/>
        </w:rPr>
      </w:pPr>
      <w:r w:rsidRPr="005A5CC1">
        <w:rPr>
          <w:rFonts w:ascii="Calibri" w:hAnsi="Calibri"/>
        </w:rPr>
        <w:t>831-454-2060 / F</w:t>
      </w:r>
      <w:r w:rsidR="001532AB" w:rsidRPr="005A5CC1">
        <w:rPr>
          <w:rFonts w:ascii="Calibri" w:hAnsi="Calibri"/>
        </w:rPr>
        <w:t>ax</w:t>
      </w:r>
      <w:r w:rsidRPr="005A5CC1">
        <w:rPr>
          <w:rFonts w:ascii="Calibri" w:hAnsi="Calibri"/>
        </w:rPr>
        <w:t>: 831-454-2445</w:t>
      </w:r>
    </w:p>
    <w:p w14:paraId="1CE5964D" w14:textId="77777777" w:rsidR="00EE3C48" w:rsidRPr="005A5CC1" w:rsidRDefault="00EE3C48">
      <w:pPr>
        <w:tabs>
          <w:tab w:val="left" w:pos="-1440"/>
        </w:tabs>
        <w:ind w:left="5040" w:hanging="5040"/>
        <w:rPr>
          <w:rFonts w:ascii="Calibri" w:hAnsi="Calibri"/>
        </w:rPr>
      </w:pPr>
      <w:r w:rsidRPr="005A5CC1">
        <w:rPr>
          <w:rFonts w:ascii="Calibri" w:hAnsi="Calibri"/>
        </w:rPr>
        <w:t xml:space="preserve">E-mail: </w:t>
      </w:r>
      <w:hyperlink r:id="rId6" w:history="1">
        <w:r w:rsidR="001532AB" w:rsidRPr="005A5CC1">
          <w:rPr>
            <w:rStyle w:val="Hyperlink"/>
            <w:rFonts w:ascii="Calibri" w:hAnsi="Calibri"/>
          </w:rPr>
          <w:t>gail.pellerin@santacruzcounty.us</w:t>
        </w:r>
      </w:hyperlink>
      <w:r w:rsidR="001532AB" w:rsidRPr="005A5CC1">
        <w:rPr>
          <w:rFonts w:ascii="Calibri" w:hAnsi="Calibri"/>
        </w:rPr>
        <w:t xml:space="preserve"> </w:t>
      </w:r>
    </w:p>
    <w:p w14:paraId="2EC3CDA8" w14:textId="77777777" w:rsidR="00EE3C48" w:rsidRPr="005A5CC1" w:rsidRDefault="00EE3C48">
      <w:pPr>
        <w:rPr>
          <w:rFonts w:ascii="Calibri" w:hAnsi="Calibri"/>
        </w:rPr>
      </w:pPr>
      <w:r w:rsidRPr="005A5CC1">
        <w:rPr>
          <w:rFonts w:ascii="Calibri" w:hAnsi="Calibri"/>
        </w:rPr>
        <w:t xml:space="preserve">Website: </w:t>
      </w:r>
      <w:hyperlink r:id="rId7" w:history="1">
        <w:r w:rsidRPr="005A5CC1">
          <w:rPr>
            <w:rStyle w:val="Hyperlink"/>
            <w:rFonts w:ascii="Calibri" w:hAnsi="Calibri"/>
          </w:rPr>
          <w:t>www.votescount.com</w:t>
        </w:r>
      </w:hyperlink>
      <w:r w:rsidRPr="005A5CC1">
        <w:rPr>
          <w:rFonts w:ascii="Calibri" w:hAnsi="Calibri"/>
          <w:u w:val="single"/>
        </w:rPr>
        <w:t xml:space="preserve"> </w:t>
      </w:r>
      <w:r w:rsidR="001532AB" w:rsidRPr="005A5CC1">
        <w:rPr>
          <w:rFonts w:ascii="Calibri" w:hAnsi="Calibri"/>
        </w:rPr>
        <w:t xml:space="preserve">&amp; </w:t>
      </w:r>
      <w:hyperlink r:id="rId8" w:history="1">
        <w:r w:rsidR="001532AB" w:rsidRPr="005A5CC1">
          <w:rPr>
            <w:rStyle w:val="Hyperlink"/>
            <w:rFonts w:ascii="Calibri" w:hAnsi="Calibri"/>
          </w:rPr>
          <w:t>www.sccoclerk.com</w:t>
        </w:r>
      </w:hyperlink>
      <w:r w:rsidR="001532AB" w:rsidRPr="005A5CC1">
        <w:rPr>
          <w:rFonts w:ascii="Calibri" w:hAnsi="Calibri"/>
        </w:rPr>
        <w:t xml:space="preserve"> </w:t>
      </w:r>
    </w:p>
    <w:p w14:paraId="28B57D06" w14:textId="77777777" w:rsidR="00EE3C48" w:rsidRPr="005A5CC1" w:rsidRDefault="00EE3C48">
      <w:pPr>
        <w:rPr>
          <w:rFonts w:ascii="Calibri" w:hAnsi="Calibri"/>
        </w:rPr>
      </w:pPr>
    </w:p>
    <w:p w14:paraId="2FAADE1F" w14:textId="05293F86" w:rsidR="00EE3C48" w:rsidRPr="005A5CC1" w:rsidRDefault="00026E91" w:rsidP="00026E91">
      <w:pPr>
        <w:tabs>
          <w:tab w:val="left" w:pos="-1440"/>
        </w:tabs>
        <w:spacing w:after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September </w:t>
      </w:r>
      <w:r w:rsidR="00C13B71">
        <w:rPr>
          <w:rFonts w:ascii="Calibri" w:hAnsi="Calibri"/>
          <w:szCs w:val="24"/>
        </w:rPr>
        <w:t>6</w:t>
      </w:r>
      <w:r>
        <w:rPr>
          <w:rFonts w:ascii="Calibri" w:hAnsi="Calibri"/>
          <w:szCs w:val="24"/>
        </w:rPr>
        <w:t>, 2019</w:t>
      </w:r>
    </w:p>
    <w:bookmarkEnd w:id="0"/>
    <w:bookmarkEnd w:id="1"/>
    <w:p w14:paraId="49180B40" w14:textId="77777777" w:rsidR="00976655" w:rsidRPr="005A5CC1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Cs w:val="24"/>
        </w:rPr>
      </w:pPr>
      <w:r w:rsidRPr="005A5CC1">
        <w:rPr>
          <w:rFonts w:ascii="Calibri" w:hAnsi="Calibri"/>
          <w:szCs w:val="24"/>
        </w:rPr>
        <w:t>Contact:</w:t>
      </w:r>
      <w:r w:rsidRPr="005A5CC1">
        <w:rPr>
          <w:rFonts w:ascii="Calibri" w:hAnsi="Calibri"/>
          <w:szCs w:val="24"/>
        </w:rPr>
        <w:tab/>
        <w:t>Gail L. Pellerin, County Clerk</w:t>
      </w:r>
    </w:p>
    <w:p w14:paraId="3A7474BC" w14:textId="77777777" w:rsidR="00976655" w:rsidRPr="00283B46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Cs w:val="24"/>
        </w:rPr>
      </w:pPr>
      <w:r w:rsidRPr="00283B46">
        <w:rPr>
          <w:rFonts w:ascii="Calibri" w:hAnsi="Calibri"/>
          <w:szCs w:val="24"/>
        </w:rPr>
        <w:t>831-454-2419 / 408-316-</w:t>
      </w:r>
      <w:bookmarkStart w:id="2" w:name="_GoBack"/>
      <w:bookmarkEnd w:id="2"/>
      <w:r w:rsidRPr="00283B46">
        <w:rPr>
          <w:rFonts w:ascii="Calibri" w:hAnsi="Calibri"/>
          <w:szCs w:val="24"/>
        </w:rPr>
        <w:t>9745 (cell)</w:t>
      </w:r>
    </w:p>
    <w:p w14:paraId="20AF2C03" w14:textId="77777777" w:rsidR="00976655" w:rsidRPr="00283B46" w:rsidRDefault="00976655" w:rsidP="00976655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 w:val="22"/>
          <w:szCs w:val="22"/>
        </w:rPr>
      </w:pPr>
    </w:p>
    <w:p w14:paraId="3575D09F" w14:textId="04536A97" w:rsidR="00A82B1D" w:rsidRPr="001C09C2" w:rsidRDefault="00A82B1D" w:rsidP="001C09C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/>
          <w:snapToGrid/>
          <w:szCs w:val="24"/>
        </w:rPr>
      </w:pPr>
      <w:r w:rsidRPr="00374B13">
        <w:rPr>
          <w:rFonts w:ascii="Calibri" w:hAnsi="Calibri"/>
          <w:b/>
          <w:szCs w:val="24"/>
        </w:rPr>
        <w:t xml:space="preserve">Candidate Information </w:t>
      </w:r>
      <w:r w:rsidR="00026E91">
        <w:rPr>
          <w:rFonts w:ascii="Calibri" w:hAnsi="Calibri"/>
          <w:b/>
          <w:szCs w:val="24"/>
        </w:rPr>
        <w:t>Workshop for March 2020 Primary</w:t>
      </w:r>
    </w:p>
    <w:p w14:paraId="03D13B82" w14:textId="189D026C" w:rsidR="00A82B1D" w:rsidRPr="00374B13" w:rsidRDefault="00A82B1D" w:rsidP="00A82B1D">
      <w:pPr>
        <w:spacing w:after="120"/>
        <w:rPr>
          <w:rFonts w:ascii="Calibri" w:hAnsi="Calibri"/>
        </w:rPr>
      </w:pPr>
      <w:r w:rsidRPr="00374B13">
        <w:rPr>
          <w:rFonts w:ascii="Calibri" w:hAnsi="Calibri"/>
        </w:rPr>
        <w:t xml:space="preserve">A workshop to review the candidate filing requirements and election processes for persons interested in running for an office on the </w:t>
      </w:r>
      <w:r w:rsidR="00026E91">
        <w:rPr>
          <w:rFonts w:ascii="Calibri" w:hAnsi="Calibri"/>
        </w:rPr>
        <w:t>March 3, 2020 Presidential</w:t>
      </w:r>
      <w:r w:rsidRPr="00374B13">
        <w:rPr>
          <w:rFonts w:ascii="Calibri" w:hAnsi="Calibri"/>
        </w:rPr>
        <w:t xml:space="preserve"> Primary Election ballot will be held on </w:t>
      </w:r>
      <w:r w:rsidR="00026E91">
        <w:rPr>
          <w:rFonts w:ascii="Calibri" w:hAnsi="Calibri"/>
        </w:rPr>
        <w:t>Tuesday, September 17</w:t>
      </w:r>
      <w:r w:rsidRPr="00374B13">
        <w:rPr>
          <w:rFonts w:ascii="Calibri" w:hAnsi="Calibri"/>
        </w:rPr>
        <w:t>, at 6 p.m. in the Board of Supervisors’ Chambers at the County Government Center, 701 Ocean St., 5th Floor, in Santa Cruz.</w:t>
      </w:r>
    </w:p>
    <w:p w14:paraId="0CE4923E" w14:textId="5A72A134" w:rsidR="00A82B1D" w:rsidRPr="00374B13" w:rsidRDefault="00EC164F" w:rsidP="00A82B1D">
      <w:pPr>
        <w:spacing w:after="120"/>
        <w:rPr>
          <w:rFonts w:ascii="Calibri" w:hAnsi="Calibri"/>
        </w:rPr>
      </w:pPr>
      <w:r w:rsidRPr="00374B13">
        <w:rPr>
          <w:rFonts w:ascii="Calibri" w:hAnsi="Calibri"/>
        </w:rPr>
        <w:t>The Santa Cruz County Clerk</w:t>
      </w:r>
      <w:r w:rsidR="00A82B1D" w:rsidRPr="00374B13">
        <w:rPr>
          <w:rFonts w:ascii="Calibri" w:hAnsi="Calibri"/>
        </w:rPr>
        <w:t xml:space="preserve"> will have Candidate’s Handbooks available for persons interested in running for office. The Candidate’s Handbook is also available online at </w:t>
      </w:r>
      <w:hyperlink r:id="rId9" w:history="1">
        <w:r w:rsidR="00A82B1D" w:rsidRPr="00374B13">
          <w:rPr>
            <w:rStyle w:val="Hyperlink"/>
            <w:rFonts w:ascii="Calibri" w:hAnsi="Calibri"/>
          </w:rPr>
          <w:t>www.votescount.com</w:t>
        </w:r>
      </w:hyperlink>
      <w:r w:rsidR="00A82B1D" w:rsidRPr="00374B13">
        <w:rPr>
          <w:rFonts w:ascii="Calibri" w:hAnsi="Calibri"/>
        </w:rPr>
        <w:t xml:space="preserve"> along with information regarding who has already filed candidacy documents and a candidate checklist.</w:t>
      </w:r>
    </w:p>
    <w:p w14:paraId="37CB07DA" w14:textId="2468D34C" w:rsidR="00A82B1D" w:rsidRPr="00374B13" w:rsidRDefault="00EC164F" w:rsidP="00A82B1D">
      <w:pPr>
        <w:spacing w:after="120"/>
        <w:rPr>
          <w:rFonts w:ascii="Calibri" w:hAnsi="Calibri"/>
        </w:rPr>
      </w:pPr>
      <w:r w:rsidRPr="00374B13">
        <w:rPr>
          <w:rFonts w:ascii="Calibri" w:hAnsi="Calibri"/>
        </w:rPr>
        <w:t xml:space="preserve">The </w:t>
      </w:r>
      <w:r>
        <w:rPr>
          <w:rFonts w:ascii="Calibri" w:hAnsi="Calibri"/>
        </w:rPr>
        <w:t xml:space="preserve">County Clerk </w:t>
      </w:r>
      <w:r w:rsidR="00A82B1D" w:rsidRPr="00374B13">
        <w:rPr>
          <w:rFonts w:ascii="Calibri" w:hAnsi="Calibri"/>
        </w:rPr>
        <w:t xml:space="preserve">will review the steps and deadlines a person must follow </w:t>
      </w:r>
      <w:r w:rsidR="00026E91" w:rsidRPr="00374B13">
        <w:rPr>
          <w:rFonts w:ascii="Calibri" w:hAnsi="Calibri"/>
        </w:rPr>
        <w:t>to</w:t>
      </w:r>
      <w:r w:rsidR="00A82B1D" w:rsidRPr="00374B13">
        <w:rPr>
          <w:rFonts w:ascii="Calibri" w:hAnsi="Calibri"/>
        </w:rPr>
        <w:t xml:space="preserve"> place his or her name on the primary ballot. In addition</w:t>
      </w:r>
      <w:r w:rsidRPr="00374B13">
        <w:rPr>
          <w:rFonts w:ascii="Calibri" w:hAnsi="Calibri"/>
        </w:rPr>
        <w:t>, the County Clerk</w:t>
      </w:r>
      <w:r w:rsidR="00A82B1D" w:rsidRPr="00374B13">
        <w:rPr>
          <w:rFonts w:ascii="Calibri" w:hAnsi="Calibri"/>
        </w:rPr>
        <w:t xml:space="preserve"> will answer questions </w:t>
      </w:r>
      <w:r w:rsidR="00026E91" w:rsidRPr="00374B13">
        <w:rPr>
          <w:rFonts w:ascii="Calibri" w:hAnsi="Calibri"/>
        </w:rPr>
        <w:t>about</w:t>
      </w:r>
      <w:r w:rsidR="00A82B1D" w:rsidRPr="00374B13">
        <w:rPr>
          <w:rFonts w:ascii="Calibri" w:hAnsi="Calibri"/>
        </w:rPr>
        <w:t xml:space="preserve"> voter registration, voting by mail, campaign filing, and other campaign practices and laws. </w:t>
      </w:r>
    </w:p>
    <w:p w14:paraId="02F8F9EF" w14:textId="538E5323" w:rsidR="00A82B1D" w:rsidRPr="00374B13" w:rsidRDefault="00A82B1D" w:rsidP="00A82B1D">
      <w:pPr>
        <w:spacing w:after="120"/>
        <w:rPr>
          <w:rFonts w:ascii="Calibri" w:hAnsi="Calibri"/>
        </w:rPr>
      </w:pPr>
      <w:r w:rsidRPr="00374B13">
        <w:rPr>
          <w:rFonts w:ascii="Calibri" w:hAnsi="Calibri"/>
        </w:rPr>
        <w:t xml:space="preserve">Offices up for election on </w:t>
      </w:r>
      <w:r w:rsidR="00026E91">
        <w:rPr>
          <w:rFonts w:ascii="Calibri" w:hAnsi="Calibri"/>
        </w:rPr>
        <w:t>March 3, 2020</w:t>
      </w:r>
      <w:r w:rsidRPr="00374B13">
        <w:rPr>
          <w:rFonts w:ascii="Calibri" w:hAnsi="Calibri"/>
        </w:rPr>
        <w:t xml:space="preserve"> include the following federal</w:t>
      </w:r>
      <w:r w:rsidR="00EC164F" w:rsidRPr="00374B13">
        <w:rPr>
          <w:rFonts w:ascii="Calibri" w:hAnsi="Calibri"/>
        </w:rPr>
        <w:t xml:space="preserve">, state, and local </w:t>
      </w:r>
      <w:r w:rsidRPr="00374B13">
        <w:rPr>
          <w:rFonts w:ascii="Calibri" w:hAnsi="Calibri"/>
        </w:rPr>
        <w:t xml:space="preserve">offices:  </w:t>
      </w:r>
    </w:p>
    <w:p w14:paraId="1CCBC333" w14:textId="16184B52" w:rsidR="00A82B1D" w:rsidRDefault="00A82B1D" w:rsidP="00026E91">
      <w:pPr>
        <w:numPr>
          <w:ilvl w:val="0"/>
          <w:numId w:val="10"/>
        </w:numPr>
        <w:rPr>
          <w:rFonts w:ascii="Calibri" w:hAnsi="Calibri"/>
        </w:rPr>
      </w:pPr>
      <w:r w:rsidRPr="00374B13">
        <w:rPr>
          <w:rFonts w:ascii="Calibri" w:hAnsi="Calibri"/>
        </w:rPr>
        <w:t>18th and 20th Congressional Districts,</w:t>
      </w:r>
    </w:p>
    <w:p w14:paraId="3D0E47F4" w14:textId="5DD33DD1" w:rsidR="00026E91" w:rsidRPr="00374B13" w:rsidRDefault="00026E91" w:rsidP="00026E91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17</w:t>
      </w:r>
      <w:r w:rsidRPr="00026E91">
        <w:rPr>
          <w:rFonts w:ascii="Calibri" w:hAnsi="Calibri"/>
        </w:rPr>
        <w:t>th</w:t>
      </w:r>
      <w:r>
        <w:rPr>
          <w:rFonts w:ascii="Calibri" w:hAnsi="Calibri"/>
        </w:rPr>
        <w:t xml:space="preserve"> State Senate District,</w:t>
      </w:r>
    </w:p>
    <w:p w14:paraId="00D84F7E" w14:textId="77777777" w:rsidR="00A82B1D" w:rsidRPr="00374B13" w:rsidRDefault="00A82B1D" w:rsidP="00026E91">
      <w:pPr>
        <w:numPr>
          <w:ilvl w:val="0"/>
          <w:numId w:val="10"/>
        </w:numPr>
        <w:rPr>
          <w:rFonts w:ascii="Calibri" w:hAnsi="Calibri"/>
        </w:rPr>
      </w:pPr>
      <w:r w:rsidRPr="00374B13">
        <w:rPr>
          <w:rFonts w:ascii="Calibri" w:hAnsi="Calibri"/>
        </w:rPr>
        <w:t>29th and 30th State Assembly Districts,</w:t>
      </w:r>
    </w:p>
    <w:p w14:paraId="056E4C60" w14:textId="60C8C208" w:rsidR="00A82B1D" w:rsidRPr="00374B13" w:rsidRDefault="00026E91" w:rsidP="00026E91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County Supervisors</w:t>
      </w:r>
      <w:r w:rsidR="001C09C2">
        <w:rPr>
          <w:rFonts w:ascii="Calibri" w:hAnsi="Calibri"/>
        </w:rPr>
        <w:t xml:space="preserve">: </w:t>
      </w:r>
      <w:r w:rsidRPr="00026E91">
        <w:rPr>
          <w:rFonts w:ascii="Calibri" w:hAnsi="Calibri"/>
        </w:rPr>
        <w:t>1st, 2nd and 5th</w:t>
      </w:r>
      <w:r>
        <w:rPr>
          <w:rFonts w:ascii="Calibri" w:hAnsi="Calibri"/>
        </w:rPr>
        <w:t xml:space="preserve"> Districts,</w:t>
      </w:r>
    </w:p>
    <w:p w14:paraId="7374A9CF" w14:textId="5F2E4976" w:rsidR="00A82B1D" w:rsidRDefault="00026E91" w:rsidP="00026E91"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7 </w:t>
      </w:r>
      <w:r w:rsidR="00A82B1D" w:rsidRPr="00374B13">
        <w:rPr>
          <w:rFonts w:ascii="Calibri" w:hAnsi="Calibri"/>
        </w:rPr>
        <w:t xml:space="preserve">Superior Court </w:t>
      </w:r>
      <w:r>
        <w:rPr>
          <w:rFonts w:ascii="Calibri" w:hAnsi="Calibri"/>
        </w:rPr>
        <w:t>Judges, and</w:t>
      </w:r>
    </w:p>
    <w:p w14:paraId="13388986" w14:textId="2D82CC50" w:rsidR="00026E91" w:rsidRPr="00374B13" w:rsidRDefault="00026E91" w:rsidP="00A82B1D">
      <w:pPr>
        <w:numPr>
          <w:ilvl w:val="0"/>
          <w:numId w:val="10"/>
        </w:numPr>
        <w:spacing w:after="120"/>
        <w:rPr>
          <w:rFonts w:ascii="Calibri" w:hAnsi="Calibri"/>
        </w:rPr>
      </w:pPr>
      <w:r>
        <w:rPr>
          <w:rFonts w:ascii="Calibri" w:hAnsi="Calibri"/>
        </w:rPr>
        <w:t>County Central Committees</w:t>
      </w:r>
      <w:r w:rsidR="001C09C2">
        <w:rPr>
          <w:rFonts w:ascii="Calibri" w:hAnsi="Calibri"/>
        </w:rPr>
        <w:t>/</w:t>
      </w:r>
      <w:r>
        <w:rPr>
          <w:rFonts w:ascii="Calibri" w:hAnsi="Calibri"/>
        </w:rPr>
        <w:t>Council for the qualified political parties.</w:t>
      </w:r>
    </w:p>
    <w:p w14:paraId="5DA3529B" w14:textId="1DD79AB7" w:rsidR="00A82B1D" w:rsidRPr="00EC164F" w:rsidRDefault="00A82B1D" w:rsidP="00A82B1D">
      <w:pPr>
        <w:spacing w:after="120"/>
        <w:rPr>
          <w:snapToGrid/>
          <w:sz w:val="22"/>
        </w:rPr>
      </w:pPr>
      <w:r>
        <w:rPr>
          <w:rFonts w:ascii="Calibri" w:hAnsi="Calibri"/>
        </w:rPr>
        <w:t xml:space="preserve">The period to collect signatures in-lieu of the filing fee </w:t>
      </w:r>
      <w:r w:rsidR="00026E91">
        <w:rPr>
          <w:rFonts w:ascii="Calibri" w:hAnsi="Calibri"/>
        </w:rPr>
        <w:t>will open on September</w:t>
      </w:r>
      <w:r>
        <w:rPr>
          <w:rFonts w:ascii="Calibri" w:hAnsi="Calibri"/>
        </w:rPr>
        <w:t xml:space="preserve"> </w:t>
      </w:r>
      <w:r w:rsidR="00026E91">
        <w:rPr>
          <w:rFonts w:ascii="Calibri" w:hAnsi="Calibri"/>
        </w:rPr>
        <w:t xml:space="preserve">12 </w:t>
      </w:r>
      <w:r>
        <w:rPr>
          <w:rFonts w:ascii="Calibri" w:hAnsi="Calibri"/>
        </w:rPr>
        <w:t xml:space="preserve">and close on </w:t>
      </w:r>
      <w:r w:rsidR="00026E91">
        <w:rPr>
          <w:rFonts w:ascii="Calibri" w:hAnsi="Calibri"/>
        </w:rPr>
        <w:t>November 6.</w:t>
      </w:r>
      <w:r>
        <w:rPr>
          <w:rFonts w:ascii="Calibri" w:hAnsi="Calibri"/>
        </w:rPr>
        <w:t xml:space="preserve"> </w:t>
      </w:r>
      <w:r w:rsidR="00026E91">
        <w:rPr>
          <w:rFonts w:ascii="Calibri" w:hAnsi="Calibri"/>
        </w:rPr>
        <w:t xml:space="preserve">Judicial candidates must file a Declaration of Intent and pay their filing fee between October 28 and November 6, so their Signature In-Lieu Petitions must </w:t>
      </w:r>
      <w:proofErr w:type="gramStart"/>
      <w:r w:rsidR="00026E91">
        <w:rPr>
          <w:rFonts w:ascii="Calibri" w:hAnsi="Calibri"/>
        </w:rPr>
        <w:t>be filed</w:t>
      </w:r>
      <w:proofErr w:type="gramEnd"/>
      <w:r w:rsidR="00026E91">
        <w:rPr>
          <w:rFonts w:ascii="Calibri" w:hAnsi="Calibri"/>
        </w:rPr>
        <w:t xml:space="preserve"> before they file their Declaration of Intention. </w:t>
      </w:r>
      <w:r w:rsidRPr="00A82B1D">
        <w:rPr>
          <w:rFonts w:ascii="Calibri" w:hAnsi="Calibri"/>
        </w:rPr>
        <w:t xml:space="preserve">Candidate filing </w:t>
      </w:r>
      <w:r w:rsidR="00026E91">
        <w:rPr>
          <w:rFonts w:ascii="Calibri" w:hAnsi="Calibri"/>
        </w:rPr>
        <w:t xml:space="preserve">for all candidates </w:t>
      </w:r>
      <w:r w:rsidRPr="00A82B1D">
        <w:rPr>
          <w:rFonts w:ascii="Calibri" w:hAnsi="Calibri"/>
        </w:rPr>
        <w:t xml:space="preserve">opens </w:t>
      </w:r>
      <w:r w:rsidR="00026E91">
        <w:rPr>
          <w:rFonts w:ascii="Calibri" w:hAnsi="Calibri"/>
        </w:rPr>
        <w:t>November 11</w:t>
      </w:r>
      <w:r w:rsidRPr="00A82B1D">
        <w:rPr>
          <w:rFonts w:ascii="Calibri" w:hAnsi="Calibri"/>
        </w:rPr>
        <w:t xml:space="preserve"> and closes </w:t>
      </w:r>
      <w:r w:rsidR="00026E91">
        <w:rPr>
          <w:rFonts w:ascii="Calibri" w:hAnsi="Calibri"/>
        </w:rPr>
        <w:t xml:space="preserve">December 6. Deadlines </w:t>
      </w:r>
      <w:proofErr w:type="gramStart"/>
      <w:r w:rsidR="00026E91">
        <w:rPr>
          <w:rFonts w:ascii="Calibri" w:hAnsi="Calibri"/>
        </w:rPr>
        <w:t>are extended</w:t>
      </w:r>
      <w:proofErr w:type="gramEnd"/>
      <w:r w:rsidR="00026E91">
        <w:rPr>
          <w:rFonts w:ascii="Calibri" w:hAnsi="Calibri"/>
        </w:rPr>
        <w:t xml:space="preserve"> if the incumbent does not file</w:t>
      </w:r>
      <w:r>
        <w:rPr>
          <w:rFonts w:ascii="Calibri" w:hAnsi="Calibri"/>
        </w:rPr>
        <w:t xml:space="preserve">. Election deadlines are very </w:t>
      </w:r>
      <w:r w:rsidR="00026E91">
        <w:rPr>
          <w:rFonts w:ascii="Calibri" w:hAnsi="Calibri"/>
        </w:rPr>
        <w:t>strict,</w:t>
      </w:r>
      <w:r>
        <w:rPr>
          <w:rFonts w:ascii="Calibri" w:hAnsi="Calibri"/>
        </w:rPr>
        <w:t xml:space="preserve"> and candidates interested in running for office </w:t>
      </w:r>
      <w:proofErr w:type="gramStart"/>
      <w:r>
        <w:rPr>
          <w:rFonts w:ascii="Calibri" w:hAnsi="Calibri"/>
        </w:rPr>
        <w:t>are encouraged</w:t>
      </w:r>
      <w:proofErr w:type="gramEnd"/>
      <w:r>
        <w:rPr>
          <w:rFonts w:ascii="Calibri" w:hAnsi="Calibri"/>
        </w:rPr>
        <w:t xml:space="preserve"> to attend our Candidate Information Night to obtain </w:t>
      </w:r>
      <w:r w:rsidR="00026E91">
        <w:rPr>
          <w:rFonts w:ascii="Calibri" w:hAnsi="Calibri"/>
        </w:rPr>
        <w:t>all</w:t>
      </w:r>
      <w:r>
        <w:rPr>
          <w:rFonts w:ascii="Calibri" w:hAnsi="Calibri"/>
        </w:rPr>
        <w:t xml:space="preserve"> the necessary information.</w:t>
      </w:r>
      <w:r w:rsidR="00EC164F">
        <w:rPr>
          <w:rFonts w:ascii="Calibri" w:hAnsi="Calibri"/>
        </w:rPr>
        <w:t xml:space="preserve"> Interested persons may also come to the Santa Cruz County Clerk’s Office, located at 701 Ocean Street, </w:t>
      </w:r>
      <w:proofErr w:type="gramStart"/>
      <w:r w:rsidR="00026E91">
        <w:rPr>
          <w:rFonts w:ascii="Calibri" w:hAnsi="Calibri"/>
        </w:rPr>
        <w:t>Room</w:t>
      </w:r>
      <w:proofErr w:type="gramEnd"/>
      <w:r w:rsidR="00026E91">
        <w:rPr>
          <w:rFonts w:ascii="Calibri" w:hAnsi="Calibri"/>
        </w:rPr>
        <w:t xml:space="preserve"> 310 </w:t>
      </w:r>
      <w:r w:rsidR="00EC164F">
        <w:rPr>
          <w:rFonts w:ascii="Calibri" w:hAnsi="Calibri"/>
        </w:rPr>
        <w:t xml:space="preserve">to </w:t>
      </w:r>
      <w:r w:rsidR="00026E91">
        <w:rPr>
          <w:rFonts w:ascii="Calibri" w:hAnsi="Calibri"/>
        </w:rPr>
        <w:t>learn about running for office</w:t>
      </w:r>
      <w:r w:rsidR="00EC164F">
        <w:rPr>
          <w:rFonts w:ascii="Calibri" w:hAnsi="Calibri"/>
        </w:rPr>
        <w:t xml:space="preserve">. </w:t>
      </w:r>
    </w:p>
    <w:p w14:paraId="72004074" w14:textId="77777777" w:rsidR="00026E91" w:rsidRDefault="00A82B1D" w:rsidP="00026E91">
      <w:pPr>
        <w:spacing w:after="120"/>
        <w:rPr>
          <w:rFonts w:ascii="Calibri" w:hAnsi="Calibri"/>
        </w:rPr>
      </w:pPr>
      <w:r w:rsidRPr="00374B13">
        <w:rPr>
          <w:rFonts w:ascii="Calibri" w:hAnsi="Calibri"/>
        </w:rPr>
        <w:t xml:space="preserve">For more information, please call the Elections Department at 831-454-2060 or visit our website at </w:t>
      </w:r>
      <w:hyperlink r:id="rId10" w:history="1">
        <w:r w:rsidRPr="00374B13">
          <w:rPr>
            <w:rStyle w:val="Hyperlink"/>
            <w:rFonts w:ascii="Calibri" w:hAnsi="Calibri"/>
          </w:rPr>
          <w:t>www.votescount.com</w:t>
        </w:r>
      </w:hyperlink>
      <w:r w:rsidRPr="00374B13">
        <w:rPr>
          <w:rFonts w:ascii="Calibri" w:hAnsi="Calibri"/>
        </w:rPr>
        <w:t xml:space="preserve"> </w:t>
      </w:r>
      <w:r w:rsidR="00026E91">
        <w:rPr>
          <w:rFonts w:ascii="Calibri" w:hAnsi="Calibri"/>
        </w:rPr>
        <w:t>.</w:t>
      </w:r>
    </w:p>
    <w:sectPr w:rsidR="00026E91" w:rsidSect="00026E91">
      <w:endnotePr>
        <w:numFmt w:val="decimal"/>
      </w:endnotePr>
      <w:pgSz w:w="12240" w:h="15840" w:code="1"/>
      <w:pgMar w:top="1152" w:right="1152" w:bottom="864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0C7E"/>
    <w:multiLevelType w:val="hybridMultilevel"/>
    <w:tmpl w:val="CD34BC0A"/>
    <w:lvl w:ilvl="0" w:tplc="92487E4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A9828B3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E3C9A"/>
    <w:multiLevelType w:val="hybridMultilevel"/>
    <w:tmpl w:val="42C29522"/>
    <w:lvl w:ilvl="0" w:tplc="347844F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1B4E"/>
    <w:multiLevelType w:val="hybridMultilevel"/>
    <w:tmpl w:val="7084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F6A77"/>
    <w:multiLevelType w:val="hybridMultilevel"/>
    <w:tmpl w:val="7096ABB8"/>
    <w:lvl w:ilvl="0" w:tplc="37AC1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74F52"/>
    <w:multiLevelType w:val="hybridMultilevel"/>
    <w:tmpl w:val="7C24EC06"/>
    <w:lvl w:ilvl="0" w:tplc="26C6D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F77AE"/>
    <w:multiLevelType w:val="hybridMultilevel"/>
    <w:tmpl w:val="24E243F4"/>
    <w:lvl w:ilvl="0" w:tplc="8152957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02523"/>
    <w:multiLevelType w:val="hybridMultilevel"/>
    <w:tmpl w:val="E95E7F7E"/>
    <w:lvl w:ilvl="0" w:tplc="300A54C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56450"/>
    <w:multiLevelType w:val="hybridMultilevel"/>
    <w:tmpl w:val="3AD8CC92"/>
    <w:lvl w:ilvl="0" w:tplc="88267A5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D26E8"/>
    <w:multiLevelType w:val="hybridMultilevel"/>
    <w:tmpl w:val="8CE480A2"/>
    <w:lvl w:ilvl="0" w:tplc="574C6E2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A62A0"/>
    <w:multiLevelType w:val="hybridMultilevel"/>
    <w:tmpl w:val="A0B6E52E"/>
    <w:lvl w:ilvl="0" w:tplc="347844F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7DB"/>
    <w:rsid w:val="00026E91"/>
    <w:rsid w:val="0008075F"/>
    <w:rsid w:val="001532AB"/>
    <w:rsid w:val="001C09C2"/>
    <w:rsid w:val="001D580F"/>
    <w:rsid w:val="0023303B"/>
    <w:rsid w:val="00283B46"/>
    <w:rsid w:val="002B7667"/>
    <w:rsid w:val="0035248C"/>
    <w:rsid w:val="00374B13"/>
    <w:rsid w:val="003A3A0C"/>
    <w:rsid w:val="003A6E7E"/>
    <w:rsid w:val="003B627C"/>
    <w:rsid w:val="003E09D9"/>
    <w:rsid w:val="004867DB"/>
    <w:rsid w:val="005313E4"/>
    <w:rsid w:val="00553D22"/>
    <w:rsid w:val="00562178"/>
    <w:rsid w:val="005A5CC1"/>
    <w:rsid w:val="00616DCC"/>
    <w:rsid w:val="006C517F"/>
    <w:rsid w:val="00727149"/>
    <w:rsid w:val="007C7FC4"/>
    <w:rsid w:val="007E4D60"/>
    <w:rsid w:val="00861A05"/>
    <w:rsid w:val="00865248"/>
    <w:rsid w:val="008C2B4B"/>
    <w:rsid w:val="00952FDD"/>
    <w:rsid w:val="00976655"/>
    <w:rsid w:val="009C745B"/>
    <w:rsid w:val="00A82B1D"/>
    <w:rsid w:val="00A904AB"/>
    <w:rsid w:val="00A90CF7"/>
    <w:rsid w:val="00AA11C6"/>
    <w:rsid w:val="00AD278D"/>
    <w:rsid w:val="00B03311"/>
    <w:rsid w:val="00B8766A"/>
    <w:rsid w:val="00C13B71"/>
    <w:rsid w:val="00C35437"/>
    <w:rsid w:val="00C41887"/>
    <w:rsid w:val="00C87B68"/>
    <w:rsid w:val="00CE128A"/>
    <w:rsid w:val="00D11F28"/>
    <w:rsid w:val="00D95B91"/>
    <w:rsid w:val="00E605AC"/>
    <w:rsid w:val="00E704FA"/>
    <w:rsid w:val="00EC164F"/>
    <w:rsid w:val="00EE3BAC"/>
    <w:rsid w:val="00EE3C48"/>
    <w:rsid w:val="00E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B82FEAF"/>
  <w15:chartTrackingRefBased/>
  <w15:docId w15:val="{6723DA2A-E34F-485F-9597-2BFD24B4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B46"/>
    <w:pPr>
      <w:keepNext/>
      <w:spacing w:before="240" w:after="60"/>
      <w:outlineLvl w:val="1"/>
    </w:pPr>
    <w:rPr>
      <w:rFonts w:ascii="Cambria" w:eastAsia="PMingLiU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B46"/>
    <w:pPr>
      <w:keepNext/>
      <w:spacing w:before="240" w:after="60"/>
      <w:outlineLvl w:val="3"/>
    </w:pPr>
    <w:rPr>
      <w:rFonts w:ascii="Calibri" w:eastAsia="PMingLiU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  <w:jc w:val="both"/>
    </w:pPr>
    <w:rPr>
      <w:rFonts w:ascii="Arial" w:hAnsi="Arial"/>
    </w:rPr>
  </w:style>
  <w:style w:type="character" w:customStyle="1" w:styleId="Heading2Char">
    <w:name w:val="Heading 2 Char"/>
    <w:link w:val="Heading2"/>
    <w:uiPriority w:val="9"/>
    <w:semiHidden/>
    <w:rsid w:val="00283B46"/>
    <w:rPr>
      <w:rFonts w:ascii="Cambria" w:eastAsia="PMingLiU" w:hAnsi="Cambria" w:cs="Times New Roman"/>
      <w:b/>
      <w:bCs/>
      <w:i/>
      <w:iCs/>
      <w:snapToGrid w:val="0"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283B46"/>
    <w:rPr>
      <w:rFonts w:ascii="Calibri" w:eastAsia="PMingLiU" w:hAnsi="Calibri" w:cs="Times New Roman"/>
      <w:b/>
      <w:bCs/>
      <w:snapToGrid w:val="0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83B4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83B46"/>
    <w:rPr>
      <w:snapToGrid w:val="0"/>
      <w:sz w:val="24"/>
      <w:lang w:eastAsia="en-US"/>
    </w:rPr>
  </w:style>
  <w:style w:type="paragraph" w:customStyle="1" w:styleId="a">
    <w:name w:val="_"/>
    <w:basedOn w:val="Normal"/>
    <w:rsid w:val="00283B46"/>
    <w:pPr>
      <w:ind w:left="360" w:hanging="360"/>
    </w:pPr>
  </w:style>
  <w:style w:type="paragraph" w:styleId="Footer">
    <w:name w:val="footer"/>
    <w:basedOn w:val="Normal"/>
    <w:link w:val="FooterChar"/>
    <w:rsid w:val="00283B46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link w:val="Footer"/>
    <w:rsid w:val="00283B46"/>
    <w:rPr>
      <w:rFonts w:ascii="Arial" w:hAnsi="Arial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ocler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tescoun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il.pellerin@santacruzcounty.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otescou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tescou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48498-A535-4698-880B-65765496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County of Santa Cruz</Company>
  <LinksUpToDate>false</LinksUpToDate>
  <CharactersWithSpaces>2753</CharactersWithSpaces>
  <SharedDoc>false</SharedDoc>
  <HLinks>
    <vt:vector size="30" baseType="variant"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3473462</vt:i4>
      </vt:variant>
      <vt:variant>
        <vt:i4>9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County of Santa Cruz</dc:creator>
  <cp:keywords/>
  <cp:lastModifiedBy>Gail Pellerin</cp:lastModifiedBy>
  <cp:revision>3</cp:revision>
  <cp:lastPrinted>2016-06-10T20:13:00Z</cp:lastPrinted>
  <dcterms:created xsi:type="dcterms:W3CDTF">2019-09-06T00:02:00Z</dcterms:created>
  <dcterms:modified xsi:type="dcterms:W3CDTF">2019-09-06T00:11:00Z</dcterms:modified>
</cp:coreProperties>
</file>