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2AECE" w14:textId="77777777" w:rsidR="00EE3C48" w:rsidRPr="00325029" w:rsidRDefault="001532AB" w:rsidP="001532AB">
      <w:pPr>
        <w:pBdr>
          <w:bottom w:val="thinThickSmallGap" w:sz="24" w:space="1" w:color="auto"/>
        </w:pBdr>
        <w:rPr>
          <w:rFonts w:ascii="Calibri" w:hAnsi="Calibri" w:cs="Arial"/>
          <w:sz w:val="52"/>
        </w:rPr>
      </w:pPr>
      <w:bookmarkStart w:id="0" w:name="OLE_LINK1"/>
      <w:bookmarkStart w:id="1" w:name="OLE_LINK2"/>
      <w:r w:rsidRPr="00325029">
        <w:rPr>
          <w:rFonts w:ascii="Calibri" w:hAnsi="Calibri" w:cs="Arial"/>
          <w:b/>
          <w:sz w:val="52"/>
        </w:rPr>
        <w:t>News Release</w:t>
      </w:r>
    </w:p>
    <w:p w14:paraId="5B190501" w14:textId="77777777" w:rsidR="001532AB" w:rsidRPr="00325029" w:rsidRDefault="00EE3C48" w:rsidP="001532AB">
      <w:pPr>
        <w:spacing w:before="120"/>
        <w:rPr>
          <w:rFonts w:ascii="Calibri" w:hAnsi="Calibri"/>
          <w:sz w:val="22"/>
          <w:szCs w:val="22"/>
        </w:rPr>
      </w:pPr>
      <w:r w:rsidRPr="00325029">
        <w:rPr>
          <w:rFonts w:ascii="Calibri" w:hAnsi="Calibri"/>
          <w:sz w:val="22"/>
          <w:szCs w:val="22"/>
        </w:rPr>
        <w:t>S</w:t>
      </w:r>
      <w:r w:rsidR="001532AB" w:rsidRPr="00325029">
        <w:rPr>
          <w:rFonts w:ascii="Calibri" w:hAnsi="Calibri"/>
          <w:sz w:val="22"/>
          <w:szCs w:val="22"/>
        </w:rPr>
        <w:t>anta Cruz County Clerk/Elections</w:t>
      </w:r>
    </w:p>
    <w:p w14:paraId="69E1CE0E" w14:textId="77777777" w:rsidR="00EE3C48" w:rsidRPr="00325029" w:rsidRDefault="00EE3C48">
      <w:pPr>
        <w:rPr>
          <w:rFonts w:ascii="Calibri" w:hAnsi="Calibri"/>
          <w:sz w:val="22"/>
          <w:szCs w:val="22"/>
        </w:rPr>
      </w:pPr>
      <w:r w:rsidRPr="00325029">
        <w:rPr>
          <w:rFonts w:ascii="Calibri" w:hAnsi="Calibri"/>
          <w:sz w:val="22"/>
          <w:szCs w:val="22"/>
        </w:rPr>
        <w:t xml:space="preserve">701 </w:t>
      </w:r>
      <w:r w:rsidR="001532AB" w:rsidRPr="00325029">
        <w:rPr>
          <w:rFonts w:ascii="Calibri" w:hAnsi="Calibri"/>
          <w:sz w:val="22"/>
          <w:szCs w:val="22"/>
        </w:rPr>
        <w:t>Ocean St., Room</w:t>
      </w:r>
      <w:r w:rsidRPr="00325029">
        <w:rPr>
          <w:rFonts w:ascii="Calibri" w:hAnsi="Calibri"/>
          <w:sz w:val="22"/>
          <w:szCs w:val="22"/>
        </w:rPr>
        <w:t xml:space="preserve"> </w:t>
      </w:r>
      <w:r w:rsidR="007A3D09">
        <w:rPr>
          <w:rFonts w:ascii="Calibri" w:hAnsi="Calibri"/>
          <w:sz w:val="22"/>
          <w:szCs w:val="22"/>
        </w:rPr>
        <w:t>3</w:t>
      </w:r>
      <w:r w:rsidRPr="00325029">
        <w:rPr>
          <w:rFonts w:ascii="Calibri" w:hAnsi="Calibri"/>
          <w:sz w:val="22"/>
          <w:szCs w:val="22"/>
        </w:rPr>
        <w:t>10</w:t>
      </w:r>
    </w:p>
    <w:p w14:paraId="16AACEFF" w14:textId="77777777" w:rsidR="00EE3C48" w:rsidRPr="00325029" w:rsidRDefault="001532AB">
      <w:pPr>
        <w:rPr>
          <w:rFonts w:ascii="Calibri" w:hAnsi="Calibri"/>
          <w:sz w:val="22"/>
          <w:szCs w:val="22"/>
        </w:rPr>
      </w:pPr>
      <w:r w:rsidRPr="00325029">
        <w:rPr>
          <w:rFonts w:ascii="Calibri" w:hAnsi="Calibri"/>
          <w:sz w:val="22"/>
          <w:szCs w:val="22"/>
        </w:rPr>
        <w:t>Santa Cruz</w:t>
      </w:r>
      <w:r w:rsidR="00EE3C48" w:rsidRPr="00325029">
        <w:rPr>
          <w:rFonts w:ascii="Calibri" w:hAnsi="Calibri"/>
          <w:sz w:val="22"/>
          <w:szCs w:val="22"/>
        </w:rPr>
        <w:t>, CA 95060</w:t>
      </w:r>
    </w:p>
    <w:p w14:paraId="31D3D34C" w14:textId="77777777" w:rsidR="00EE3C48" w:rsidRPr="00325029" w:rsidRDefault="00EE3C48">
      <w:pPr>
        <w:rPr>
          <w:rFonts w:ascii="Calibri" w:hAnsi="Calibri"/>
          <w:sz w:val="22"/>
          <w:szCs w:val="22"/>
        </w:rPr>
      </w:pPr>
      <w:r w:rsidRPr="00325029">
        <w:rPr>
          <w:rFonts w:ascii="Calibri" w:hAnsi="Calibri"/>
          <w:sz w:val="22"/>
          <w:szCs w:val="22"/>
        </w:rPr>
        <w:t>831-454-2060 / F</w:t>
      </w:r>
      <w:r w:rsidR="001532AB" w:rsidRPr="00325029">
        <w:rPr>
          <w:rFonts w:ascii="Calibri" w:hAnsi="Calibri"/>
          <w:sz w:val="22"/>
          <w:szCs w:val="22"/>
        </w:rPr>
        <w:t>ax</w:t>
      </w:r>
      <w:r w:rsidRPr="00325029">
        <w:rPr>
          <w:rFonts w:ascii="Calibri" w:hAnsi="Calibri"/>
          <w:sz w:val="22"/>
          <w:szCs w:val="22"/>
        </w:rPr>
        <w:t>: 831-454-2445</w:t>
      </w:r>
    </w:p>
    <w:p w14:paraId="265DC91A" w14:textId="77777777" w:rsidR="00EE3C48" w:rsidRPr="00325029" w:rsidRDefault="00EE3C48">
      <w:pPr>
        <w:tabs>
          <w:tab w:val="left" w:pos="-1440"/>
        </w:tabs>
        <w:ind w:left="5040" w:hanging="5040"/>
        <w:rPr>
          <w:rFonts w:ascii="Calibri" w:hAnsi="Calibri"/>
          <w:sz w:val="22"/>
          <w:szCs w:val="22"/>
        </w:rPr>
      </w:pPr>
      <w:r w:rsidRPr="00325029">
        <w:rPr>
          <w:rFonts w:ascii="Calibri" w:hAnsi="Calibri"/>
          <w:sz w:val="22"/>
          <w:szCs w:val="22"/>
        </w:rPr>
        <w:t xml:space="preserve">E-mail: </w:t>
      </w:r>
      <w:hyperlink r:id="rId6" w:history="1">
        <w:r w:rsidR="001532AB" w:rsidRPr="00325029">
          <w:rPr>
            <w:rStyle w:val="Hyperlink"/>
            <w:rFonts w:ascii="Calibri" w:hAnsi="Calibri"/>
            <w:sz w:val="22"/>
            <w:szCs w:val="22"/>
          </w:rPr>
          <w:t>gail.pellerin@santacruzcounty.us</w:t>
        </w:r>
      </w:hyperlink>
      <w:r w:rsidR="001532AB" w:rsidRPr="00325029">
        <w:rPr>
          <w:rFonts w:ascii="Calibri" w:hAnsi="Calibri"/>
          <w:sz w:val="22"/>
          <w:szCs w:val="22"/>
        </w:rPr>
        <w:t xml:space="preserve"> </w:t>
      </w:r>
    </w:p>
    <w:p w14:paraId="76F8B0A6" w14:textId="77777777" w:rsidR="00EE3C48" w:rsidRPr="00325029" w:rsidRDefault="00EE3C48">
      <w:pPr>
        <w:rPr>
          <w:rFonts w:ascii="Calibri" w:hAnsi="Calibri"/>
          <w:sz w:val="22"/>
          <w:szCs w:val="22"/>
        </w:rPr>
      </w:pPr>
      <w:r w:rsidRPr="00325029">
        <w:rPr>
          <w:rFonts w:ascii="Calibri" w:hAnsi="Calibri"/>
          <w:sz w:val="22"/>
          <w:szCs w:val="22"/>
        </w:rPr>
        <w:t xml:space="preserve">Website: </w:t>
      </w:r>
      <w:hyperlink r:id="rId7" w:history="1">
        <w:r w:rsidRPr="00325029">
          <w:rPr>
            <w:rStyle w:val="Hyperlink"/>
            <w:rFonts w:ascii="Calibri" w:hAnsi="Calibri"/>
            <w:sz w:val="22"/>
            <w:szCs w:val="22"/>
          </w:rPr>
          <w:t>www.votescount.com</w:t>
        </w:r>
      </w:hyperlink>
      <w:r w:rsidRPr="00325029">
        <w:rPr>
          <w:rFonts w:ascii="Calibri" w:hAnsi="Calibri"/>
          <w:sz w:val="22"/>
          <w:szCs w:val="22"/>
          <w:u w:val="single"/>
        </w:rPr>
        <w:t xml:space="preserve"> </w:t>
      </w:r>
      <w:r w:rsidR="001532AB" w:rsidRPr="00325029">
        <w:rPr>
          <w:rFonts w:ascii="Calibri" w:hAnsi="Calibri"/>
          <w:sz w:val="22"/>
          <w:szCs w:val="22"/>
        </w:rPr>
        <w:t xml:space="preserve">&amp; </w:t>
      </w:r>
      <w:hyperlink r:id="rId8" w:history="1">
        <w:r w:rsidR="001532AB" w:rsidRPr="00325029">
          <w:rPr>
            <w:rStyle w:val="Hyperlink"/>
            <w:rFonts w:ascii="Calibri" w:hAnsi="Calibri"/>
            <w:sz w:val="22"/>
            <w:szCs w:val="22"/>
          </w:rPr>
          <w:t>www.sccoclerk.com</w:t>
        </w:r>
      </w:hyperlink>
      <w:r w:rsidR="001532AB" w:rsidRPr="00325029">
        <w:rPr>
          <w:rFonts w:ascii="Calibri" w:hAnsi="Calibri"/>
          <w:sz w:val="22"/>
          <w:szCs w:val="22"/>
        </w:rPr>
        <w:t xml:space="preserve"> </w:t>
      </w:r>
    </w:p>
    <w:bookmarkEnd w:id="0"/>
    <w:bookmarkEnd w:id="1"/>
    <w:p w14:paraId="3D9DD813" w14:textId="77777777" w:rsidR="009C226E" w:rsidRPr="00325029" w:rsidRDefault="009C226E" w:rsidP="009C226E">
      <w:pPr>
        <w:rPr>
          <w:rFonts w:ascii="Calibri" w:hAnsi="Calibri"/>
          <w:sz w:val="22"/>
          <w:szCs w:val="22"/>
        </w:rPr>
      </w:pPr>
    </w:p>
    <w:p w14:paraId="6B772FD6" w14:textId="1D09852D" w:rsidR="00A57B53" w:rsidRPr="00325029" w:rsidRDefault="003D6AB2" w:rsidP="009B27B2">
      <w:pPr>
        <w:tabs>
          <w:tab w:val="left" w:pos="-14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September 25</w:t>
      </w:r>
      <w:r w:rsidR="00591F99">
        <w:rPr>
          <w:rFonts w:ascii="Calibri" w:hAnsi="Calibri"/>
          <w:sz w:val="22"/>
          <w:szCs w:val="22"/>
        </w:rPr>
        <w:t>, 201</w:t>
      </w:r>
      <w:r w:rsidR="00D641EC">
        <w:rPr>
          <w:rFonts w:ascii="Calibri" w:hAnsi="Calibri"/>
          <w:sz w:val="22"/>
          <w:szCs w:val="22"/>
        </w:rPr>
        <w:t>9</w:t>
      </w:r>
    </w:p>
    <w:p w14:paraId="567303E6" w14:textId="77777777" w:rsidR="00A57B53" w:rsidRPr="00325029" w:rsidRDefault="00A57B53" w:rsidP="00A57B53">
      <w:pPr>
        <w:rPr>
          <w:rFonts w:ascii="Calibri" w:hAnsi="Calibri"/>
          <w:sz w:val="22"/>
          <w:szCs w:val="22"/>
        </w:rPr>
      </w:pPr>
    </w:p>
    <w:p w14:paraId="156982C5" w14:textId="77777777" w:rsidR="00A57B53" w:rsidRPr="00325029" w:rsidRDefault="00A57B53" w:rsidP="00A57B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rFonts w:ascii="Calibri" w:hAnsi="Calibri"/>
          <w:sz w:val="22"/>
          <w:szCs w:val="22"/>
        </w:rPr>
      </w:pPr>
      <w:r w:rsidRPr="00325029">
        <w:rPr>
          <w:rFonts w:ascii="Calibri" w:hAnsi="Calibri"/>
          <w:sz w:val="22"/>
          <w:szCs w:val="22"/>
        </w:rPr>
        <w:t>Contact:</w:t>
      </w:r>
      <w:r w:rsidRPr="00325029">
        <w:rPr>
          <w:rFonts w:ascii="Calibri" w:hAnsi="Calibri"/>
          <w:sz w:val="22"/>
          <w:szCs w:val="22"/>
        </w:rPr>
        <w:tab/>
        <w:t>Gail L. Pellerin, County Clerk</w:t>
      </w:r>
    </w:p>
    <w:p w14:paraId="0BCA8ED8" w14:textId="77777777" w:rsidR="00A57B53" w:rsidRPr="00325029" w:rsidRDefault="00A57B53" w:rsidP="00A57B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ind w:firstLine="1080"/>
        <w:rPr>
          <w:rFonts w:ascii="Calibri" w:hAnsi="Calibri"/>
          <w:sz w:val="22"/>
          <w:szCs w:val="22"/>
        </w:rPr>
      </w:pPr>
      <w:r w:rsidRPr="00325029">
        <w:rPr>
          <w:rFonts w:ascii="Calibri" w:hAnsi="Calibri"/>
          <w:sz w:val="22"/>
          <w:szCs w:val="22"/>
        </w:rPr>
        <w:t>831-454-2419 (work) / 408-316-9745 (cell)</w:t>
      </w:r>
    </w:p>
    <w:p w14:paraId="74D6AEAF" w14:textId="77777777" w:rsidR="00A57B53" w:rsidRPr="00325029" w:rsidRDefault="00A57B53" w:rsidP="00A57B53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rFonts w:ascii="Calibri" w:hAnsi="Calibri" w:cs="Arial"/>
          <w:sz w:val="22"/>
          <w:szCs w:val="22"/>
        </w:rPr>
      </w:pPr>
    </w:p>
    <w:p w14:paraId="6E42F377" w14:textId="13528D28" w:rsidR="009B27B2" w:rsidRDefault="009B27B2" w:rsidP="003D6AB2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9B27B2">
        <w:rPr>
          <w:rFonts w:asciiTheme="minorHAnsi" w:hAnsiTheme="minorHAnsi" w:cstheme="minorHAnsi"/>
          <w:b/>
          <w:sz w:val="22"/>
          <w:szCs w:val="22"/>
        </w:rPr>
        <w:t xml:space="preserve">Candidate Filing for </w:t>
      </w:r>
      <w:r w:rsidR="003D6AB2">
        <w:rPr>
          <w:rFonts w:asciiTheme="minorHAnsi" w:hAnsiTheme="minorHAnsi" w:cstheme="minorHAnsi"/>
          <w:b/>
          <w:sz w:val="22"/>
          <w:szCs w:val="22"/>
        </w:rPr>
        <w:t>Local Political Party Committees Begins Friday</w:t>
      </w:r>
    </w:p>
    <w:p w14:paraId="459979FB" w14:textId="090DA186" w:rsidR="003D6AB2" w:rsidRDefault="003D6AB2" w:rsidP="003D6AB2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Persons interested in running for one of the political party </w:t>
      </w:r>
      <w:r w:rsidR="00A60D71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ounty </w:t>
      </w:r>
      <w:r w:rsidR="00A60D71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entral </w:t>
      </w:r>
      <w:r w:rsidR="00A60D71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ommittees or </w:t>
      </w:r>
      <w:r w:rsidR="00A60D71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ounty </w:t>
      </w:r>
      <w:r w:rsidR="00A60D71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ouncil can pick up candidate papers beginning Friday, September 27, from the Santa Cruz County Elections office located at 701 Ocean St., Room 310. </w:t>
      </w:r>
    </w:p>
    <w:p w14:paraId="57D01E65" w14:textId="2E02B253" w:rsidR="003D6AB2" w:rsidRDefault="003D6AB2" w:rsidP="003D6AB2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Democratic and Republican County Central Committees elect their members by supervisorial district. The Green, Libertarian and Peace and Freedom party committees are elected at</w:t>
      </w:r>
      <w:r w:rsidR="00A60D71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large. The American Independent Party has opted not to use the ballot to elect its members, instead their members will be selected by caucus or convention. </w:t>
      </w:r>
    </w:p>
    <w:p w14:paraId="2A45A044" w14:textId="5AFA15C3" w:rsidR="003D6AB2" w:rsidRDefault="003D6AB2" w:rsidP="003D6AB2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Candidates for all parties, except the Peace and Freedom Party, must file a nomination petition with 20 valid signatures of voters. The Peace and Freedom Party candidates must collect 13 valid signatures. </w:t>
      </w:r>
    </w:p>
    <w:p w14:paraId="3E3392D2" w14:textId="61A0F406" w:rsidR="003D6AB2" w:rsidRDefault="003D6AB2" w:rsidP="003D6AB2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 candidates for County Central Committee or County Council must also file a Declaration of Candidacy providing their name and ballot designation </w:t>
      </w:r>
      <w:r w:rsidR="00A60D71">
        <w:rPr>
          <w:rFonts w:asciiTheme="minorHAnsi" w:hAnsiTheme="minorHAnsi" w:cstheme="minorHAnsi"/>
          <w:sz w:val="22"/>
          <w:szCs w:val="22"/>
        </w:rPr>
        <w:t>for</w:t>
      </w:r>
      <w:r>
        <w:rPr>
          <w:rFonts w:asciiTheme="minorHAnsi" w:hAnsiTheme="minorHAnsi" w:cstheme="minorHAnsi"/>
          <w:sz w:val="22"/>
          <w:szCs w:val="22"/>
        </w:rPr>
        <w:t xml:space="preserve"> the ballot. If there are an insufficient number of nominees, the candidates will be appointed in-lieu of election. </w:t>
      </w:r>
    </w:p>
    <w:p w14:paraId="4B9F7788" w14:textId="6384BE76" w:rsidR="003D6AB2" w:rsidRDefault="003D6AB2" w:rsidP="003D6AB2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deadline to file candidacy papers is 5pm, Friday, December 6. </w:t>
      </w:r>
      <w:r w:rsidR="007860D5">
        <w:rPr>
          <w:rFonts w:asciiTheme="minorHAnsi" w:hAnsiTheme="minorHAnsi" w:cstheme="minorHAnsi"/>
          <w:sz w:val="22"/>
          <w:szCs w:val="22"/>
        </w:rPr>
        <w:t xml:space="preserve">To be eligible, candidates must be registered with the political party </w:t>
      </w:r>
      <w:r w:rsidR="00434D04">
        <w:rPr>
          <w:rFonts w:asciiTheme="minorHAnsi" w:hAnsiTheme="minorHAnsi" w:cstheme="minorHAnsi"/>
          <w:sz w:val="22"/>
          <w:szCs w:val="22"/>
        </w:rPr>
        <w:t xml:space="preserve">for the office they are seeking for not less than three months or for as long as they have been registered to vote in California. </w:t>
      </w:r>
      <w:r w:rsidR="00A60D71">
        <w:rPr>
          <w:rFonts w:asciiTheme="minorHAnsi" w:hAnsiTheme="minorHAnsi" w:cstheme="minorHAnsi"/>
          <w:sz w:val="22"/>
          <w:szCs w:val="22"/>
        </w:rPr>
        <w:t>Also, c</w:t>
      </w:r>
      <w:r w:rsidR="00434D04">
        <w:rPr>
          <w:rFonts w:asciiTheme="minorHAnsi" w:hAnsiTheme="minorHAnsi" w:cstheme="minorHAnsi"/>
          <w:sz w:val="22"/>
          <w:szCs w:val="22"/>
        </w:rPr>
        <w:t xml:space="preserve">andidates shall not have been registered with any other qualified party for 12 months immediately prior to the filing of the Declaration of Candidacy. </w:t>
      </w:r>
    </w:p>
    <w:p w14:paraId="6BD0347E" w14:textId="596BCC25" w:rsidR="00A60D71" w:rsidRPr="00A60D71" w:rsidRDefault="00A60D71" w:rsidP="003D6AB2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after="120"/>
        <w:rPr>
          <w:rFonts w:ascii="Calibri" w:hAnsi="Calibri" w:cs="Calibri"/>
          <w:sz w:val="22"/>
          <w:szCs w:val="22"/>
        </w:rPr>
      </w:pPr>
      <w:r w:rsidRPr="00A60D71">
        <w:rPr>
          <w:rFonts w:ascii="Calibri" w:hAnsi="Calibri" w:cs="Calibri"/>
          <w:sz w:val="22"/>
          <w:szCs w:val="22"/>
        </w:rPr>
        <w:t xml:space="preserve">Voters must be registered with the political party to vote on candidates running for County Central Committee or County Council. </w:t>
      </w:r>
    </w:p>
    <w:p w14:paraId="25CF27EB" w14:textId="234F4374" w:rsidR="009B27B2" w:rsidRPr="009B27B2" w:rsidRDefault="009B27B2" w:rsidP="009B27B2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9B27B2">
        <w:rPr>
          <w:rFonts w:asciiTheme="minorHAnsi" w:hAnsiTheme="minorHAnsi" w:cstheme="minorHAnsi"/>
          <w:sz w:val="22"/>
          <w:szCs w:val="22"/>
        </w:rPr>
        <w:t xml:space="preserve">Other Offices on the </w:t>
      </w:r>
      <w:r>
        <w:rPr>
          <w:rFonts w:asciiTheme="minorHAnsi" w:hAnsiTheme="minorHAnsi" w:cstheme="minorHAnsi"/>
          <w:sz w:val="22"/>
          <w:szCs w:val="22"/>
        </w:rPr>
        <w:t>March 2020 ballot include:</w:t>
      </w:r>
    </w:p>
    <w:p w14:paraId="173B27FB" w14:textId="010534EB" w:rsidR="009B27B2" w:rsidRPr="009B27B2" w:rsidRDefault="009B27B2" w:rsidP="009B27B2">
      <w:pPr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President</w:t>
      </w:r>
      <w:r w:rsidR="000C786B">
        <w:rPr>
          <w:rFonts w:asciiTheme="minorHAnsi" w:hAnsiTheme="minorHAnsi" w:cstheme="minorHAnsi"/>
          <w:sz w:val="22"/>
          <w:szCs w:val="22"/>
        </w:rPr>
        <w:t>;</w:t>
      </w:r>
    </w:p>
    <w:p w14:paraId="53799835" w14:textId="77777777" w:rsidR="009B27B2" w:rsidRPr="009B27B2" w:rsidRDefault="009B27B2" w:rsidP="009B27B2">
      <w:pPr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9B27B2">
        <w:rPr>
          <w:rFonts w:asciiTheme="minorHAnsi" w:hAnsiTheme="minorHAnsi" w:cstheme="minorHAnsi"/>
          <w:sz w:val="22"/>
          <w:szCs w:val="22"/>
        </w:rPr>
        <w:t>18th and 20th Congressional Districts;</w:t>
      </w:r>
    </w:p>
    <w:p w14:paraId="7AD102CA" w14:textId="60DB06DF" w:rsidR="009B27B2" w:rsidRDefault="009B27B2" w:rsidP="009B27B2">
      <w:pPr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9B27B2">
        <w:rPr>
          <w:rFonts w:asciiTheme="minorHAnsi" w:hAnsiTheme="minorHAnsi" w:cstheme="minorHAnsi"/>
          <w:sz w:val="22"/>
          <w:szCs w:val="22"/>
        </w:rPr>
        <w:t xml:space="preserve">29th and 30th Assembly Districts; </w:t>
      </w:r>
    </w:p>
    <w:p w14:paraId="4DA382BC" w14:textId="3123E4F0" w:rsidR="003D6AB2" w:rsidRPr="009B27B2" w:rsidRDefault="003D6AB2" w:rsidP="009B27B2">
      <w:pPr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 Superior Court judges;</w:t>
      </w:r>
    </w:p>
    <w:p w14:paraId="21070B4F" w14:textId="0ED01C51" w:rsidR="009B27B2" w:rsidRDefault="009B27B2" w:rsidP="009B27B2">
      <w:pPr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9B27B2">
        <w:rPr>
          <w:rFonts w:asciiTheme="minorHAnsi" w:hAnsiTheme="minorHAnsi" w:cstheme="minorHAnsi"/>
          <w:sz w:val="22"/>
          <w:szCs w:val="22"/>
        </w:rPr>
        <w:t>County Supervisors for the 1st, 2nd and 5th Districts</w:t>
      </w:r>
      <w:r w:rsidR="000C786B">
        <w:rPr>
          <w:rFonts w:asciiTheme="minorHAnsi" w:hAnsiTheme="minorHAnsi" w:cstheme="minorHAnsi"/>
          <w:sz w:val="22"/>
          <w:szCs w:val="22"/>
        </w:rPr>
        <w:t xml:space="preserve">; </w:t>
      </w:r>
      <w:r w:rsidR="003D6AB2">
        <w:rPr>
          <w:rFonts w:asciiTheme="minorHAnsi" w:hAnsiTheme="minorHAnsi" w:cstheme="minorHAnsi"/>
          <w:sz w:val="22"/>
          <w:szCs w:val="22"/>
        </w:rPr>
        <w:t>and</w:t>
      </w:r>
    </w:p>
    <w:p w14:paraId="51E7B88C" w14:textId="11DC3EE1" w:rsidR="000C786B" w:rsidRDefault="009B27B2" w:rsidP="003D6AB2">
      <w:pPr>
        <w:numPr>
          <w:ilvl w:val="0"/>
          <w:numId w:val="14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San Benito County Board of Education, Trustee Area 2</w:t>
      </w:r>
      <w:r w:rsidR="003D6AB2">
        <w:rPr>
          <w:rFonts w:asciiTheme="minorHAnsi" w:hAnsiTheme="minorHAnsi" w:cstheme="minorHAnsi"/>
          <w:sz w:val="22"/>
          <w:szCs w:val="22"/>
        </w:rPr>
        <w:t>.</w:t>
      </w:r>
    </w:p>
    <w:p w14:paraId="6E3FF398" w14:textId="351A60CA" w:rsidR="009B27B2" w:rsidRDefault="009B27B2" w:rsidP="009B27B2">
      <w:pPr>
        <w:rPr>
          <w:rFonts w:asciiTheme="minorHAnsi" w:hAnsiTheme="minorHAnsi" w:cstheme="minorHAnsi"/>
          <w:sz w:val="22"/>
          <w:szCs w:val="22"/>
        </w:rPr>
      </w:pPr>
      <w:r w:rsidRPr="009B27B2">
        <w:rPr>
          <w:rFonts w:asciiTheme="minorHAnsi" w:hAnsiTheme="minorHAnsi" w:cstheme="minorHAnsi"/>
          <w:sz w:val="22"/>
          <w:szCs w:val="22"/>
        </w:rPr>
        <w:t>A</w:t>
      </w:r>
      <w:r w:rsidRPr="009B27B2">
        <w:rPr>
          <w:rFonts w:asciiTheme="minorHAnsi" w:hAnsiTheme="minorHAnsi" w:cstheme="minorHAnsi"/>
          <w:i/>
          <w:iCs/>
          <w:sz w:val="22"/>
          <w:szCs w:val="22"/>
        </w:rPr>
        <w:t xml:space="preserve"> “Candidate’s Handbook”</w:t>
      </w:r>
      <w:r w:rsidRPr="009B27B2">
        <w:rPr>
          <w:rFonts w:asciiTheme="minorHAnsi" w:hAnsiTheme="minorHAnsi" w:cstheme="minorHAnsi"/>
          <w:sz w:val="22"/>
          <w:szCs w:val="22"/>
        </w:rPr>
        <w:t xml:space="preserve"> detailing candidate qualifications, deadlines, and other important candidate information for the </w:t>
      </w:r>
      <w:r>
        <w:rPr>
          <w:rFonts w:asciiTheme="minorHAnsi" w:hAnsiTheme="minorHAnsi" w:cstheme="minorHAnsi"/>
          <w:sz w:val="22"/>
          <w:szCs w:val="22"/>
        </w:rPr>
        <w:t>March 3, 2020 Presidential</w:t>
      </w:r>
      <w:r w:rsidRPr="009B27B2">
        <w:rPr>
          <w:rFonts w:asciiTheme="minorHAnsi" w:hAnsiTheme="minorHAnsi" w:cstheme="minorHAnsi"/>
          <w:sz w:val="22"/>
          <w:szCs w:val="22"/>
        </w:rPr>
        <w:t xml:space="preserve"> Primary Election is available from the Santa Cruz County Clerk/Elections Department at 701 Ocean St., Room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9B27B2">
        <w:rPr>
          <w:rFonts w:asciiTheme="minorHAnsi" w:hAnsiTheme="minorHAnsi" w:cstheme="minorHAnsi"/>
          <w:sz w:val="22"/>
          <w:szCs w:val="22"/>
        </w:rPr>
        <w:t xml:space="preserve">10, Santa Cruz or online at </w:t>
      </w:r>
      <w:hyperlink r:id="rId9" w:history="1">
        <w:r w:rsidRPr="009B27B2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www.votescount.com</w:t>
        </w:r>
      </w:hyperlink>
      <w:r w:rsidR="00434D04">
        <w:rPr>
          <w:rFonts w:asciiTheme="minorHAnsi" w:hAnsiTheme="minorHAnsi" w:cstheme="minorHAnsi"/>
          <w:color w:val="0000FF"/>
          <w:sz w:val="22"/>
          <w:szCs w:val="22"/>
          <w:u w:val="single"/>
        </w:rPr>
        <w:t>.</w:t>
      </w:r>
      <w:r w:rsidRPr="009B27B2">
        <w:rPr>
          <w:rFonts w:asciiTheme="minorHAnsi" w:hAnsiTheme="minorHAnsi" w:cstheme="minorHAnsi"/>
          <w:sz w:val="22"/>
          <w:szCs w:val="22"/>
        </w:rPr>
        <w:t xml:space="preserve">  The office is open </w:t>
      </w:r>
      <w:r w:rsidR="00A60D71">
        <w:rPr>
          <w:rFonts w:asciiTheme="minorHAnsi" w:hAnsiTheme="minorHAnsi" w:cstheme="minorHAnsi"/>
          <w:sz w:val="22"/>
          <w:szCs w:val="22"/>
        </w:rPr>
        <w:t>8am</w:t>
      </w:r>
      <w:r w:rsidRPr="009B27B2">
        <w:rPr>
          <w:rFonts w:asciiTheme="minorHAnsi" w:hAnsiTheme="minorHAnsi" w:cstheme="minorHAnsi"/>
          <w:sz w:val="22"/>
          <w:szCs w:val="22"/>
        </w:rPr>
        <w:t xml:space="preserve"> to </w:t>
      </w:r>
      <w:r w:rsidR="00A60D71">
        <w:rPr>
          <w:rFonts w:asciiTheme="minorHAnsi" w:hAnsiTheme="minorHAnsi" w:cstheme="minorHAnsi"/>
          <w:sz w:val="22"/>
          <w:szCs w:val="22"/>
        </w:rPr>
        <w:t>5pm</w:t>
      </w:r>
      <w:bookmarkStart w:id="2" w:name="_GoBack"/>
      <w:bookmarkEnd w:id="2"/>
      <w:r w:rsidRPr="009B27B2">
        <w:rPr>
          <w:rFonts w:asciiTheme="minorHAnsi" w:hAnsiTheme="minorHAnsi" w:cstheme="minorHAnsi"/>
          <w:sz w:val="22"/>
          <w:szCs w:val="22"/>
        </w:rPr>
        <w:t xml:space="preserve"> Monday through Friday, 831-454-2060. </w:t>
      </w:r>
    </w:p>
    <w:p w14:paraId="7821E52E" w14:textId="47620B59" w:rsidR="009B27B2" w:rsidRDefault="009B27B2" w:rsidP="009B27B2">
      <w:pPr>
        <w:rPr>
          <w:rFonts w:asciiTheme="minorHAnsi" w:hAnsiTheme="minorHAnsi" w:cstheme="minorHAnsi"/>
          <w:sz w:val="22"/>
          <w:szCs w:val="22"/>
        </w:rPr>
      </w:pPr>
    </w:p>
    <w:p w14:paraId="175A3611" w14:textId="3E73EC83" w:rsidR="009B27B2" w:rsidRPr="009B27B2" w:rsidRDefault="009B27B2" w:rsidP="009B27B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-end-</w:t>
      </w:r>
    </w:p>
    <w:p w14:paraId="26710701" w14:textId="77777777" w:rsidR="009B27B2" w:rsidRPr="009B27B2" w:rsidRDefault="009B27B2" w:rsidP="009B27B2">
      <w:pPr>
        <w:rPr>
          <w:rFonts w:asciiTheme="minorHAnsi" w:hAnsiTheme="minorHAnsi" w:cstheme="minorHAnsi"/>
          <w:sz w:val="22"/>
          <w:szCs w:val="22"/>
        </w:rPr>
      </w:pPr>
    </w:p>
    <w:p w14:paraId="5A229879" w14:textId="77777777" w:rsidR="0032138A" w:rsidRPr="009B27B2" w:rsidRDefault="0032138A" w:rsidP="009B27B2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rPr>
          <w:rFonts w:asciiTheme="minorHAnsi" w:hAnsiTheme="minorHAnsi" w:cstheme="minorHAnsi"/>
          <w:sz w:val="22"/>
          <w:szCs w:val="22"/>
        </w:rPr>
      </w:pPr>
    </w:p>
    <w:sectPr w:rsidR="0032138A" w:rsidRPr="009B27B2" w:rsidSect="009C226E">
      <w:endnotePr>
        <w:numFmt w:val="decimal"/>
      </w:endnotePr>
      <w:pgSz w:w="12240" w:h="15840" w:code="1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6FDD"/>
    <w:multiLevelType w:val="hybridMultilevel"/>
    <w:tmpl w:val="8AA2D038"/>
    <w:lvl w:ilvl="0" w:tplc="C29A06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1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B05D9"/>
    <w:multiLevelType w:val="hybridMultilevel"/>
    <w:tmpl w:val="01AA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921C7"/>
    <w:multiLevelType w:val="hybridMultilevel"/>
    <w:tmpl w:val="0016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92BF6"/>
    <w:multiLevelType w:val="hybridMultilevel"/>
    <w:tmpl w:val="5B0A24D8"/>
    <w:lvl w:ilvl="0" w:tplc="E0D6267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B73EA"/>
    <w:multiLevelType w:val="hybridMultilevel"/>
    <w:tmpl w:val="2D9E5F1C"/>
    <w:lvl w:ilvl="0" w:tplc="C29A06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1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750ED"/>
    <w:multiLevelType w:val="hybridMultilevel"/>
    <w:tmpl w:val="9AB0CC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BA68ED"/>
    <w:multiLevelType w:val="hybridMultilevel"/>
    <w:tmpl w:val="30B0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555B0"/>
    <w:multiLevelType w:val="hybridMultilevel"/>
    <w:tmpl w:val="1E2AB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06229"/>
    <w:multiLevelType w:val="hybridMultilevel"/>
    <w:tmpl w:val="1BAAC7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9C6391"/>
    <w:multiLevelType w:val="hybridMultilevel"/>
    <w:tmpl w:val="05A28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0478C"/>
    <w:multiLevelType w:val="multilevel"/>
    <w:tmpl w:val="4460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834DD1"/>
    <w:multiLevelType w:val="hybridMultilevel"/>
    <w:tmpl w:val="0BBCA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85300"/>
    <w:multiLevelType w:val="hybridMultilevel"/>
    <w:tmpl w:val="C3AE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1"/>
  </w:num>
  <w:num w:numId="5">
    <w:abstractNumId w:val="3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1"/>
  </w:num>
  <w:num w:numId="12">
    <w:abstractNumId w:val="6"/>
  </w:num>
  <w:num w:numId="13">
    <w:abstractNumId w:val="4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67DB"/>
    <w:rsid w:val="000C4C9F"/>
    <w:rsid w:val="000C786B"/>
    <w:rsid w:val="001262E4"/>
    <w:rsid w:val="001532AB"/>
    <w:rsid w:val="001D580F"/>
    <w:rsid w:val="00253265"/>
    <w:rsid w:val="0032138A"/>
    <w:rsid w:val="00325029"/>
    <w:rsid w:val="00334625"/>
    <w:rsid w:val="0038380D"/>
    <w:rsid w:val="003A3A0C"/>
    <w:rsid w:val="003D6AB2"/>
    <w:rsid w:val="003E404C"/>
    <w:rsid w:val="003F6BAA"/>
    <w:rsid w:val="003F798E"/>
    <w:rsid w:val="00417E3D"/>
    <w:rsid w:val="00431DA3"/>
    <w:rsid w:val="00432512"/>
    <w:rsid w:val="00434D04"/>
    <w:rsid w:val="0045198F"/>
    <w:rsid w:val="00460150"/>
    <w:rsid w:val="00461C7F"/>
    <w:rsid w:val="004867DB"/>
    <w:rsid w:val="004C2D62"/>
    <w:rsid w:val="004F6B84"/>
    <w:rsid w:val="00562178"/>
    <w:rsid w:val="00591F99"/>
    <w:rsid w:val="005B5A71"/>
    <w:rsid w:val="00674D5F"/>
    <w:rsid w:val="006E6953"/>
    <w:rsid w:val="0073095C"/>
    <w:rsid w:val="00770F5C"/>
    <w:rsid w:val="007860D5"/>
    <w:rsid w:val="007A3D09"/>
    <w:rsid w:val="00811F70"/>
    <w:rsid w:val="008A6ED6"/>
    <w:rsid w:val="008B3285"/>
    <w:rsid w:val="00952FDD"/>
    <w:rsid w:val="009A70DB"/>
    <w:rsid w:val="009B27B2"/>
    <w:rsid w:val="009C226E"/>
    <w:rsid w:val="009F2732"/>
    <w:rsid w:val="00A57B53"/>
    <w:rsid w:val="00A60D71"/>
    <w:rsid w:val="00AF7418"/>
    <w:rsid w:val="00B17A70"/>
    <w:rsid w:val="00B2190D"/>
    <w:rsid w:val="00BB7DBE"/>
    <w:rsid w:val="00C70E32"/>
    <w:rsid w:val="00D24B18"/>
    <w:rsid w:val="00D3184B"/>
    <w:rsid w:val="00D641EC"/>
    <w:rsid w:val="00D830BE"/>
    <w:rsid w:val="00D92C44"/>
    <w:rsid w:val="00DB3491"/>
    <w:rsid w:val="00E0593D"/>
    <w:rsid w:val="00E13240"/>
    <w:rsid w:val="00E605AC"/>
    <w:rsid w:val="00EE3BAC"/>
    <w:rsid w:val="00EE3C48"/>
    <w:rsid w:val="00F07AC2"/>
    <w:rsid w:val="00F55EF2"/>
    <w:rsid w:val="00F80980"/>
    <w:rsid w:val="00FD6DB8"/>
    <w:rsid w:val="00FE37F7"/>
    <w:rsid w:val="00FE4120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4BF10C"/>
  <w15:chartTrackingRefBased/>
  <w15:docId w15:val="{FEA3F7BA-1270-41C9-AC39-E02D92F5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jc w:val="center"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spacing w:line="360" w:lineRule="auto"/>
      <w:ind w:firstLine="360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</w:tabs>
      <w:spacing w:line="360" w:lineRule="auto"/>
      <w:ind w:firstLine="360"/>
      <w:jc w:val="both"/>
    </w:pPr>
    <w:rPr>
      <w:rFonts w:ascii="Arial" w:hAnsi="Arial"/>
    </w:rPr>
  </w:style>
  <w:style w:type="paragraph" w:customStyle="1" w:styleId="a">
    <w:name w:val="_"/>
    <w:basedOn w:val="Normal"/>
    <w:rsid w:val="009C226E"/>
    <w:pPr>
      <w:ind w:left="360" w:hanging="360"/>
    </w:pPr>
  </w:style>
  <w:style w:type="character" w:customStyle="1" w:styleId="apple-converted-space">
    <w:name w:val="apple-converted-space"/>
    <w:basedOn w:val="DefaultParagraphFont"/>
    <w:rsid w:val="00417E3D"/>
  </w:style>
  <w:style w:type="paragraph" w:styleId="NormalWeb">
    <w:name w:val="Normal (Web)"/>
    <w:basedOn w:val="Normal"/>
    <w:uiPriority w:val="99"/>
    <w:unhideWhenUsed/>
    <w:rsid w:val="00417E3D"/>
    <w:pPr>
      <w:widowControl/>
      <w:spacing w:before="100" w:beforeAutospacing="1" w:after="100" w:afterAutospacing="1"/>
    </w:pPr>
    <w:rPr>
      <w:snapToGrid/>
      <w:szCs w:val="24"/>
      <w:lang w:eastAsia="zh-TW"/>
    </w:rPr>
  </w:style>
  <w:style w:type="character" w:styleId="Emphasis">
    <w:name w:val="Emphasis"/>
    <w:uiPriority w:val="20"/>
    <w:qFormat/>
    <w:rsid w:val="00417E3D"/>
    <w:rPr>
      <w:i/>
      <w:iCs/>
    </w:rPr>
  </w:style>
  <w:style w:type="character" w:styleId="Strong">
    <w:name w:val="Strong"/>
    <w:uiPriority w:val="22"/>
    <w:qFormat/>
    <w:rsid w:val="00417E3D"/>
    <w:rPr>
      <w:b/>
      <w:bCs/>
    </w:rPr>
  </w:style>
  <w:style w:type="character" w:styleId="FollowedHyperlink">
    <w:name w:val="FollowedHyperlink"/>
    <w:uiPriority w:val="99"/>
    <w:semiHidden/>
    <w:unhideWhenUsed/>
    <w:rsid w:val="00417E3D"/>
    <w:rPr>
      <w:color w:val="800080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B27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27B2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7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5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593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38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2" w:space="24" w:color="CCCCCC"/>
                        <w:right w:val="none" w:sz="0" w:space="0" w:color="auto"/>
                      </w:divBdr>
                      <w:divsChild>
                        <w:div w:id="176718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9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36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41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coclerk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otescoun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il.pellerin@santacruzcounty.u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otescou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4B023-D3CC-4A62-959B-4BDCED35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County of Santa Cruz</Company>
  <LinksUpToDate>false</LinksUpToDate>
  <CharactersWithSpaces>2832</CharactersWithSpaces>
  <SharedDoc>false</SharedDoc>
  <HLinks>
    <vt:vector size="36" baseType="variant">
      <vt:variant>
        <vt:i4>4915322</vt:i4>
      </vt:variant>
      <vt:variant>
        <vt:i4>15</vt:i4>
      </vt:variant>
      <vt:variant>
        <vt:i4>0</vt:i4>
      </vt:variant>
      <vt:variant>
        <vt:i4>5</vt:i4>
      </vt:variant>
      <vt:variant>
        <vt:lpwstr>mailto:info@votescount.com</vt:lpwstr>
      </vt:variant>
      <vt:variant>
        <vt:lpwstr/>
      </vt:variant>
      <vt:variant>
        <vt:i4>3473462</vt:i4>
      </vt:variant>
      <vt:variant>
        <vt:i4>12</vt:i4>
      </vt:variant>
      <vt:variant>
        <vt:i4>0</vt:i4>
      </vt:variant>
      <vt:variant>
        <vt:i4>5</vt:i4>
      </vt:variant>
      <vt:variant>
        <vt:lpwstr>http://www.votescount.com/</vt:lpwstr>
      </vt:variant>
      <vt:variant>
        <vt:lpwstr/>
      </vt:variant>
      <vt:variant>
        <vt:i4>29</vt:i4>
      </vt:variant>
      <vt:variant>
        <vt:i4>9</vt:i4>
      </vt:variant>
      <vt:variant>
        <vt:i4>0</vt:i4>
      </vt:variant>
      <vt:variant>
        <vt:i4>5</vt:i4>
      </vt:variant>
      <vt:variant>
        <vt:lpwstr>http://www.registertovote.ca.gov/</vt:lpwstr>
      </vt:variant>
      <vt:variant>
        <vt:lpwstr/>
      </vt:variant>
      <vt:variant>
        <vt:i4>5767171</vt:i4>
      </vt:variant>
      <vt:variant>
        <vt:i4>6</vt:i4>
      </vt:variant>
      <vt:variant>
        <vt:i4>0</vt:i4>
      </vt:variant>
      <vt:variant>
        <vt:i4>5</vt:i4>
      </vt:variant>
      <vt:variant>
        <vt:lpwstr>http://www.sccoclerk.com/</vt:lpwstr>
      </vt:variant>
      <vt:variant>
        <vt:lpwstr/>
      </vt:variant>
      <vt:variant>
        <vt:i4>3473462</vt:i4>
      </vt:variant>
      <vt:variant>
        <vt:i4>3</vt:i4>
      </vt:variant>
      <vt:variant>
        <vt:i4>0</vt:i4>
      </vt:variant>
      <vt:variant>
        <vt:i4>5</vt:i4>
      </vt:variant>
      <vt:variant>
        <vt:lpwstr>http://www.votescount.com/</vt:lpwstr>
      </vt:variant>
      <vt:variant>
        <vt:lpwstr/>
      </vt:variant>
      <vt:variant>
        <vt:i4>3014744</vt:i4>
      </vt:variant>
      <vt:variant>
        <vt:i4>0</vt:i4>
      </vt:variant>
      <vt:variant>
        <vt:i4>0</vt:i4>
      </vt:variant>
      <vt:variant>
        <vt:i4>5</vt:i4>
      </vt:variant>
      <vt:variant>
        <vt:lpwstr>mailto:gail.pellerin@santacruzcounty.us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County of Santa Cruz</dc:creator>
  <cp:keywords/>
  <cp:lastModifiedBy>Gail Pellerin</cp:lastModifiedBy>
  <cp:revision>3</cp:revision>
  <cp:lastPrinted>2019-09-25T18:44:00Z</cp:lastPrinted>
  <dcterms:created xsi:type="dcterms:W3CDTF">2019-09-25T18:33:00Z</dcterms:created>
  <dcterms:modified xsi:type="dcterms:W3CDTF">2019-09-25T19:42:00Z</dcterms:modified>
</cp:coreProperties>
</file>