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F04DA" w14:textId="77777777" w:rsidR="00EE3C48" w:rsidRPr="005A5CC1" w:rsidRDefault="001532AB" w:rsidP="001532AB">
      <w:pPr>
        <w:pBdr>
          <w:bottom w:val="thinThickSmallGap" w:sz="24" w:space="1" w:color="auto"/>
        </w:pBdr>
        <w:rPr>
          <w:rFonts w:ascii="Calibri" w:hAnsi="Calibri" w:cs="Arial"/>
          <w:sz w:val="52"/>
        </w:rPr>
      </w:pPr>
      <w:bookmarkStart w:id="0" w:name="OLE_LINK1"/>
      <w:bookmarkStart w:id="1" w:name="OLE_LINK2"/>
      <w:bookmarkStart w:id="2" w:name="_Hlk23760234"/>
      <w:r w:rsidRPr="005A5CC1">
        <w:rPr>
          <w:rFonts w:ascii="Calibri" w:hAnsi="Calibri" w:cs="Arial"/>
          <w:b/>
          <w:sz w:val="52"/>
        </w:rPr>
        <w:t>News Release</w:t>
      </w:r>
    </w:p>
    <w:p w14:paraId="2619E328" w14:textId="77777777" w:rsidR="001532AB" w:rsidRPr="005A5CC1" w:rsidRDefault="00EE3C48" w:rsidP="001532AB">
      <w:pPr>
        <w:spacing w:before="120"/>
        <w:rPr>
          <w:rFonts w:ascii="Calibri" w:hAnsi="Calibri"/>
        </w:rPr>
      </w:pPr>
      <w:r w:rsidRPr="005A5CC1">
        <w:rPr>
          <w:rFonts w:ascii="Calibri" w:hAnsi="Calibri"/>
        </w:rPr>
        <w:t>S</w:t>
      </w:r>
      <w:r w:rsidR="001532AB" w:rsidRPr="005A5CC1">
        <w:rPr>
          <w:rFonts w:ascii="Calibri" w:hAnsi="Calibri"/>
        </w:rPr>
        <w:t>anta Cruz County Clerk/Elections</w:t>
      </w:r>
    </w:p>
    <w:p w14:paraId="4A2C45B4" w14:textId="2108A30F" w:rsidR="00EE3C48" w:rsidRPr="005A5CC1" w:rsidRDefault="00EE3C48">
      <w:pPr>
        <w:rPr>
          <w:rFonts w:ascii="Calibri" w:hAnsi="Calibri"/>
        </w:rPr>
      </w:pPr>
      <w:r w:rsidRPr="005A5CC1">
        <w:rPr>
          <w:rFonts w:ascii="Calibri" w:hAnsi="Calibri"/>
        </w:rPr>
        <w:t xml:space="preserve">701 </w:t>
      </w:r>
      <w:r w:rsidR="001532AB" w:rsidRPr="005A5CC1">
        <w:rPr>
          <w:rFonts w:ascii="Calibri" w:hAnsi="Calibri"/>
        </w:rPr>
        <w:t>Ocean St., Room</w:t>
      </w:r>
      <w:r w:rsidRPr="005A5CC1">
        <w:rPr>
          <w:rFonts w:ascii="Calibri" w:hAnsi="Calibri"/>
        </w:rPr>
        <w:t xml:space="preserve"> </w:t>
      </w:r>
      <w:r w:rsidR="00026E91">
        <w:rPr>
          <w:rFonts w:ascii="Calibri" w:hAnsi="Calibri"/>
        </w:rPr>
        <w:t>3</w:t>
      </w:r>
      <w:r w:rsidRPr="005A5CC1">
        <w:rPr>
          <w:rFonts w:ascii="Calibri" w:hAnsi="Calibri"/>
        </w:rPr>
        <w:t>10</w:t>
      </w:r>
    </w:p>
    <w:p w14:paraId="1F7AF1DE" w14:textId="77777777" w:rsidR="00EE3C48" w:rsidRPr="005A5CC1" w:rsidRDefault="001532AB">
      <w:pPr>
        <w:rPr>
          <w:rFonts w:ascii="Calibri" w:hAnsi="Calibri"/>
        </w:rPr>
      </w:pPr>
      <w:r w:rsidRPr="005A5CC1">
        <w:rPr>
          <w:rFonts w:ascii="Calibri" w:hAnsi="Calibri"/>
        </w:rPr>
        <w:t>Santa Cruz</w:t>
      </w:r>
      <w:r w:rsidR="00EE3C48" w:rsidRPr="005A5CC1">
        <w:rPr>
          <w:rFonts w:ascii="Calibri" w:hAnsi="Calibri"/>
        </w:rPr>
        <w:t>, CA 95060</w:t>
      </w:r>
    </w:p>
    <w:p w14:paraId="4A9DA591" w14:textId="77777777" w:rsidR="00EE3C48" w:rsidRPr="005A5CC1" w:rsidRDefault="00EE3C48">
      <w:pPr>
        <w:rPr>
          <w:rFonts w:ascii="Calibri" w:hAnsi="Calibri"/>
        </w:rPr>
      </w:pPr>
      <w:r w:rsidRPr="005A5CC1">
        <w:rPr>
          <w:rFonts w:ascii="Calibri" w:hAnsi="Calibri"/>
        </w:rPr>
        <w:t>831-454-2060 / F</w:t>
      </w:r>
      <w:r w:rsidR="001532AB" w:rsidRPr="005A5CC1">
        <w:rPr>
          <w:rFonts w:ascii="Calibri" w:hAnsi="Calibri"/>
        </w:rPr>
        <w:t>ax</w:t>
      </w:r>
      <w:r w:rsidRPr="005A5CC1">
        <w:rPr>
          <w:rFonts w:ascii="Calibri" w:hAnsi="Calibri"/>
        </w:rPr>
        <w:t>: 831-454-2445</w:t>
      </w:r>
    </w:p>
    <w:p w14:paraId="1CE5964D" w14:textId="77777777" w:rsidR="00EE3C48" w:rsidRPr="005A5CC1" w:rsidRDefault="00EE3C48" w:rsidP="00D056E5">
      <w:pPr>
        <w:tabs>
          <w:tab w:val="left" w:pos="-1440"/>
        </w:tabs>
        <w:spacing w:before="120"/>
        <w:ind w:left="5040" w:hanging="5040"/>
        <w:rPr>
          <w:rFonts w:ascii="Calibri" w:hAnsi="Calibri"/>
        </w:rPr>
      </w:pPr>
      <w:r w:rsidRPr="005A5CC1">
        <w:rPr>
          <w:rFonts w:ascii="Calibri" w:hAnsi="Calibri"/>
        </w:rPr>
        <w:t xml:space="preserve">E-mail: </w:t>
      </w:r>
      <w:hyperlink r:id="rId6" w:history="1">
        <w:r w:rsidR="001532AB" w:rsidRPr="005A5CC1">
          <w:rPr>
            <w:rStyle w:val="Hyperlink"/>
            <w:rFonts w:ascii="Calibri" w:hAnsi="Calibri"/>
          </w:rPr>
          <w:t>gail.pellerin@santacruzcounty.us</w:t>
        </w:r>
      </w:hyperlink>
      <w:r w:rsidR="001532AB" w:rsidRPr="005A5CC1">
        <w:rPr>
          <w:rFonts w:ascii="Calibri" w:hAnsi="Calibri"/>
        </w:rPr>
        <w:t xml:space="preserve"> </w:t>
      </w:r>
    </w:p>
    <w:p w14:paraId="2EC3CDA8" w14:textId="17F6901A" w:rsidR="00EE3C48" w:rsidRPr="005A5CC1" w:rsidRDefault="00EE3C48">
      <w:pPr>
        <w:rPr>
          <w:rFonts w:ascii="Calibri" w:hAnsi="Calibri"/>
        </w:rPr>
      </w:pPr>
      <w:r w:rsidRPr="005A5CC1">
        <w:rPr>
          <w:rFonts w:ascii="Calibri" w:hAnsi="Calibri"/>
        </w:rPr>
        <w:t xml:space="preserve">Website: </w:t>
      </w:r>
      <w:hyperlink r:id="rId7" w:history="1">
        <w:r w:rsidR="00080313" w:rsidRPr="001007A7">
          <w:rPr>
            <w:rStyle w:val="Hyperlink"/>
            <w:rFonts w:ascii="Calibri" w:hAnsi="Calibri"/>
          </w:rPr>
          <w:t>www.votescount.us</w:t>
        </w:r>
      </w:hyperlink>
      <w:r w:rsidR="00080313">
        <w:rPr>
          <w:rFonts w:ascii="Calibri" w:hAnsi="Calibri"/>
        </w:rPr>
        <w:t xml:space="preserve"> </w:t>
      </w:r>
      <w:r w:rsidR="001532AB" w:rsidRPr="005A5CC1">
        <w:rPr>
          <w:rFonts w:ascii="Calibri" w:hAnsi="Calibri"/>
        </w:rPr>
        <w:t>&amp;</w:t>
      </w:r>
      <w:r w:rsidR="00080313">
        <w:rPr>
          <w:rFonts w:ascii="Calibri" w:hAnsi="Calibri"/>
        </w:rPr>
        <w:t xml:space="preserve"> </w:t>
      </w:r>
      <w:hyperlink r:id="rId8" w:history="1">
        <w:r w:rsidR="00080313" w:rsidRPr="001007A7">
          <w:rPr>
            <w:rStyle w:val="Hyperlink"/>
            <w:rFonts w:ascii="Calibri" w:hAnsi="Calibri"/>
          </w:rPr>
          <w:t>www.sccoclerk.us</w:t>
        </w:r>
      </w:hyperlink>
      <w:r w:rsidR="00080313">
        <w:rPr>
          <w:rFonts w:ascii="Calibri" w:hAnsi="Calibri"/>
        </w:rPr>
        <w:t xml:space="preserve"> </w:t>
      </w:r>
    </w:p>
    <w:p w14:paraId="28B57D06" w14:textId="77777777" w:rsidR="00EE3C48" w:rsidRPr="005A5CC1" w:rsidRDefault="00EE3C48">
      <w:pPr>
        <w:rPr>
          <w:rFonts w:ascii="Calibri" w:hAnsi="Calibri"/>
        </w:rPr>
      </w:pPr>
    </w:p>
    <w:p w14:paraId="2FAADE1F" w14:textId="4F45814A" w:rsidR="00EE3C48" w:rsidRPr="005A5CC1" w:rsidRDefault="00080313" w:rsidP="00026E91">
      <w:pPr>
        <w:tabs>
          <w:tab w:val="left" w:pos="-1440"/>
        </w:tabs>
        <w:spacing w:after="120"/>
        <w:rPr>
          <w:rFonts w:ascii="Calibri" w:hAnsi="Calibri"/>
          <w:szCs w:val="24"/>
        </w:rPr>
      </w:pPr>
      <w:r>
        <w:rPr>
          <w:rFonts w:ascii="Calibri" w:hAnsi="Calibri"/>
          <w:szCs w:val="24"/>
        </w:rPr>
        <w:t xml:space="preserve">July </w:t>
      </w:r>
      <w:r w:rsidR="00290CDB">
        <w:rPr>
          <w:rFonts w:ascii="Calibri" w:hAnsi="Calibri"/>
          <w:szCs w:val="24"/>
        </w:rPr>
        <w:t>31</w:t>
      </w:r>
      <w:r>
        <w:rPr>
          <w:rFonts w:ascii="Calibri" w:hAnsi="Calibri"/>
          <w:szCs w:val="24"/>
        </w:rPr>
        <w:t>, 2020</w:t>
      </w:r>
    </w:p>
    <w:bookmarkEnd w:id="0"/>
    <w:bookmarkEnd w:id="1"/>
    <w:p w14:paraId="49180B40" w14:textId="77777777" w:rsidR="00976655" w:rsidRPr="005A5CC1"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Cs w:val="24"/>
        </w:rPr>
      </w:pPr>
      <w:r w:rsidRPr="005A5CC1">
        <w:rPr>
          <w:rFonts w:ascii="Calibri" w:hAnsi="Calibri"/>
          <w:szCs w:val="24"/>
        </w:rPr>
        <w:t>Contact:</w:t>
      </w:r>
      <w:r w:rsidRPr="005A5CC1">
        <w:rPr>
          <w:rFonts w:ascii="Calibri" w:hAnsi="Calibri"/>
          <w:szCs w:val="24"/>
        </w:rPr>
        <w:tab/>
        <w:t>Gail L. Pellerin, County Clerk</w:t>
      </w:r>
    </w:p>
    <w:p w14:paraId="3A7474BC" w14:textId="77777777" w:rsidR="00976655" w:rsidRPr="00283B46"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Cs w:val="24"/>
        </w:rPr>
      </w:pPr>
      <w:r w:rsidRPr="00283B46">
        <w:rPr>
          <w:rFonts w:ascii="Calibri" w:hAnsi="Calibri"/>
          <w:szCs w:val="24"/>
        </w:rPr>
        <w:t>831-454-2419 / 408-316-9745 (cell)</w:t>
      </w:r>
    </w:p>
    <w:p w14:paraId="20AF2C03" w14:textId="77777777" w:rsidR="00976655" w:rsidRPr="00283B46"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p>
    <w:p w14:paraId="1801DCF3" w14:textId="782D6902" w:rsidR="00870356" w:rsidRDefault="004626FC"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b/>
          <w:szCs w:val="24"/>
        </w:rPr>
      </w:pPr>
      <w:r>
        <w:rPr>
          <w:rFonts w:ascii="Calibri" w:hAnsi="Calibri"/>
          <w:b/>
          <w:szCs w:val="24"/>
        </w:rPr>
        <w:t>“</w:t>
      </w:r>
      <w:r w:rsidR="00870356">
        <w:rPr>
          <w:rFonts w:ascii="Calibri" w:hAnsi="Calibri"/>
          <w:b/>
          <w:szCs w:val="24"/>
        </w:rPr>
        <w:t>Voting Matters</w:t>
      </w:r>
      <w:r>
        <w:rPr>
          <w:rFonts w:ascii="Calibri" w:hAnsi="Calibri"/>
          <w:b/>
          <w:szCs w:val="24"/>
        </w:rPr>
        <w:t>”</w:t>
      </w:r>
      <w:r w:rsidR="00870356">
        <w:rPr>
          <w:rFonts w:ascii="Calibri" w:hAnsi="Calibri"/>
          <w:b/>
          <w:szCs w:val="24"/>
        </w:rPr>
        <w:t xml:space="preserve"> – Zoom call with Santa Cruz County Clerk</w:t>
      </w:r>
    </w:p>
    <w:p w14:paraId="73B6844A" w14:textId="3BFDF462" w:rsidR="00870356" w:rsidRDefault="00870356"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b/>
          <w:szCs w:val="24"/>
        </w:rPr>
      </w:pPr>
    </w:p>
    <w:p w14:paraId="189523DA" w14:textId="57F0E4BD" w:rsidR="00870356" w:rsidRPr="00870356" w:rsidRDefault="00870356"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Cs/>
          <w:sz w:val="22"/>
          <w:szCs w:val="22"/>
        </w:rPr>
      </w:pPr>
      <w:r w:rsidRPr="00870356">
        <w:rPr>
          <w:rFonts w:asciiTheme="minorHAnsi" w:hAnsiTheme="minorHAnsi" w:cstheme="minorHAnsi"/>
          <w:bCs/>
          <w:sz w:val="22"/>
          <w:szCs w:val="22"/>
        </w:rPr>
        <w:t>Our world has changed drastically since the last election</w:t>
      </w:r>
      <w:r w:rsidR="00E16CD5">
        <w:rPr>
          <w:rFonts w:asciiTheme="minorHAnsi" w:hAnsiTheme="minorHAnsi" w:cstheme="minorHAnsi"/>
          <w:bCs/>
          <w:sz w:val="22"/>
          <w:szCs w:val="22"/>
        </w:rPr>
        <w:t>,</w:t>
      </w:r>
      <w:r w:rsidRPr="00870356">
        <w:rPr>
          <w:rFonts w:asciiTheme="minorHAnsi" w:hAnsiTheme="minorHAnsi" w:cstheme="minorHAnsi"/>
          <w:bCs/>
          <w:sz w:val="22"/>
          <w:szCs w:val="22"/>
        </w:rPr>
        <w:t xml:space="preserve"> and how we will conduct the November 3, 2020 Presidential General Election is also changing. To provide a public forum for feedback, questions, and discussion, Santa Cruz County Clerk</w:t>
      </w:r>
      <w:r w:rsidR="004C22AC">
        <w:rPr>
          <w:rFonts w:asciiTheme="minorHAnsi" w:hAnsiTheme="minorHAnsi" w:cstheme="minorHAnsi"/>
          <w:bCs/>
          <w:sz w:val="22"/>
          <w:szCs w:val="22"/>
        </w:rPr>
        <w:t xml:space="preserve"> Gail Pellerin</w:t>
      </w:r>
      <w:r w:rsidRPr="00870356">
        <w:rPr>
          <w:rFonts w:asciiTheme="minorHAnsi" w:hAnsiTheme="minorHAnsi" w:cstheme="minorHAnsi"/>
          <w:bCs/>
          <w:sz w:val="22"/>
          <w:szCs w:val="22"/>
        </w:rPr>
        <w:t xml:space="preserve"> will hold a</w:t>
      </w:r>
      <w:r w:rsidR="004C22AC">
        <w:rPr>
          <w:rFonts w:asciiTheme="minorHAnsi" w:hAnsiTheme="minorHAnsi" w:cstheme="minorHAnsi"/>
          <w:bCs/>
          <w:sz w:val="22"/>
          <w:szCs w:val="22"/>
        </w:rPr>
        <w:t xml:space="preserve"> “Voting Matters”</w:t>
      </w:r>
      <w:r w:rsidRPr="00870356">
        <w:rPr>
          <w:rFonts w:asciiTheme="minorHAnsi" w:hAnsiTheme="minorHAnsi" w:cstheme="minorHAnsi"/>
          <w:bCs/>
          <w:sz w:val="22"/>
          <w:szCs w:val="22"/>
        </w:rPr>
        <w:t xml:space="preserve"> Zoom session at 6pm, Thursday, August 6. </w:t>
      </w:r>
    </w:p>
    <w:p w14:paraId="0D42194B" w14:textId="3BD0FAB5" w:rsidR="00870356" w:rsidRPr="00870356" w:rsidRDefault="00870356"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Cs/>
          <w:sz w:val="22"/>
          <w:szCs w:val="22"/>
        </w:rPr>
      </w:pPr>
    </w:p>
    <w:p w14:paraId="6D3E4F41" w14:textId="1790ED82" w:rsidR="00870356" w:rsidRDefault="00870356" w:rsidP="00870356">
      <w:pPr>
        <w:rPr>
          <w:rFonts w:asciiTheme="minorHAnsi" w:hAnsiTheme="minorHAnsi" w:cstheme="minorHAnsi"/>
          <w:color w:val="5F497A"/>
          <w:sz w:val="22"/>
          <w:szCs w:val="22"/>
        </w:rPr>
      </w:pPr>
      <w:r w:rsidRPr="00870356">
        <w:rPr>
          <w:rFonts w:asciiTheme="minorHAnsi" w:hAnsiTheme="minorHAnsi" w:cstheme="minorHAnsi"/>
          <w:bCs/>
          <w:sz w:val="22"/>
          <w:szCs w:val="22"/>
        </w:rPr>
        <w:t xml:space="preserve">To join </w:t>
      </w:r>
      <w:r w:rsidR="004C22AC">
        <w:rPr>
          <w:rFonts w:asciiTheme="minorHAnsi" w:hAnsiTheme="minorHAnsi" w:cstheme="minorHAnsi"/>
          <w:bCs/>
          <w:sz w:val="22"/>
          <w:szCs w:val="22"/>
        </w:rPr>
        <w:t>“</w:t>
      </w:r>
      <w:r w:rsidRPr="00870356">
        <w:rPr>
          <w:rFonts w:asciiTheme="minorHAnsi" w:hAnsiTheme="minorHAnsi" w:cstheme="minorHAnsi"/>
          <w:bCs/>
          <w:sz w:val="22"/>
          <w:szCs w:val="22"/>
        </w:rPr>
        <w:t>Voting Matters</w:t>
      </w:r>
      <w:r w:rsidR="004C22AC">
        <w:rPr>
          <w:rFonts w:asciiTheme="minorHAnsi" w:hAnsiTheme="minorHAnsi" w:cstheme="minorHAnsi"/>
          <w:bCs/>
          <w:sz w:val="22"/>
          <w:szCs w:val="22"/>
        </w:rPr>
        <w:t>”</w:t>
      </w:r>
      <w:r w:rsidRPr="00870356">
        <w:rPr>
          <w:rFonts w:asciiTheme="minorHAnsi" w:hAnsiTheme="minorHAnsi" w:cstheme="minorHAnsi"/>
          <w:bCs/>
          <w:sz w:val="22"/>
          <w:szCs w:val="22"/>
        </w:rPr>
        <w:t xml:space="preserve"> on Zoom, go to </w:t>
      </w:r>
      <w:hyperlink r:id="rId9" w:history="1">
        <w:r w:rsidRPr="00870356">
          <w:rPr>
            <w:rStyle w:val="Hyperlink"/>
            <w:rFonts w:asciiTheme="minorHAnsi" w:hAnsiTheme="minorHAnsi" w:cstheme="minorHAnsi"/>
            <w:sz w:val="22"/>
            <w:szCs w:val="22"/>
          </w:rPr>
          <w:t>https://us02web.zoom.us/j/83963125578?pwd=OHZnTGIyZWJQaCt0cmZidWpJWmRldz09</w:t>
        </w:r>
      </w:hyperlink>
    </w:p>
    <w:p w14:paraId="1FD0BF16" w14:textId="2A9EA24D" w:rsidR="00870356" w:rsidRDefault="00870356" w:rsidP="00870356">
      <w:pPr>
        <w:rPr>
          <w:rFonts w:asciiTheme="minorHAnsi" w:hAnsiTheme="minorHAnsi" w:cstheme="minorHAnsi"/>
          <w:snapToGrid/>
          <w:sz w:val="22"/>
          <w:szCs w:val="22"/>
        </w:rPr>
      </w:pPr>
      <w:r>
        <w:rPr>
          <w:rFonts w:asciiTheme="minorHAnsi" w:hAnsiTheme="minorHAnsi" w:cstheme="minorHAnsi"/>
          <w:snapToGrid/>
          <w:sz w:val="22"/>
          <w:szCs w:val="22"/>
        </w:rPr>
        <w:t xml:space="preserve">To participate via phone, call </w:t>
      </w:r>
      <w:r w:rsidRPr="00870356">
        <w:rPr>
          <w:rFonts w:asciiTheme="minorHAnsi" w:hAnsiTheme="minorHAnsi" w:cstheme="minorHAnsi"/>
          <w:snapToGrid/>
          <w:sz w:val="22"/>
          <w:szCs w:val="22"/>
        </w:rPr>
        <w:t>1-669-900-9128. The meeting ID is 839 6312 5578 and the passcode is 679197</w:t>
      </w:r>
      <w:r>
        <w:rPr>
          <w:rFonts w:asciiTheme="minorHAnsi" w:hAnsiTheme="minorHAnsi" w:cstheme="minorHAnsi"/>
          <w:snapToGrid/>
          <w:sz w:val="22"/>
          <w:szCs w:val="22"/>
        </w:rPr>
        <w:t>.</w:t>
      </w:r>
    </w:p>
    <w:p w14:paraId="22C53246" w14:textId="02267A28" w:rsidR="00870356" w:rsidRDefault="00870356" w:rsidP="00870356">
      <w:pPr>
        <w:rPr>
          <w:rFonts w:asciiTheme="minorHAnsi" w:hAnsiTheme="minorHAnsi" w:cstheme="minorHAnsi"/>
          <w:snapToGrid/>
          <w:sz w:val="22"/>
          <w:szCs w:val="22"/>
        </w:rPr>
      </w:pPr>
    </w:p>
    <w:p w14:paraId="1928F207" w14:textId="1B7C59C8" w:rsidR="00870356" w:rsidRDefault="00870356" w:rsidP="00870356">
      <w:pPr>
        <w:rPr>
          <w:rFonts w:asciiTheme="minorHAnsi" w:hAnsiTheme="minorHAnsi" w:cstheme="minorHAnsi"/>
          <w:snapToGrid/>
          <w:sz w:val="22"/>
          <w:szCs w:val="22"/>
        </w:rPr>
      </w:pPr>
      <w:r>
        <w:rPr>
          <w:rFonts w:asciiTheme="minorHAnsi" w:hAnsiTheme="minorHAnsi" w:cstheme="minorHAnsi"/>
          <w:snapToGrid/>
          <w:sz w:val="22"/>
          <w:szCs w:val="22"/>
        </w:rPr>
        <w:t xml:space="preserve">“Our lives have become very complicated,” County Clerk Gail Pellerin said. “Registering to vote and voting should not be complicated. We want everyone to have a positive voting experience. It’s important that questions are answered, ideas are shared, and </w:t>
      </w:r>
      <w:r w:rsidR="004C22AC">
        <w:rPr>
          <w:rFonts w:asciiTheme="minorHAnsi" w:hAnsiTheme="minorHAnsi" w:cstheme="minorHAnsi"/>
          <w:snapToGrid/>
          <w:sz w:val="22"/>
          <w:szCs w:val="22"/>
        </w:rPr>
        <w:t>concerns are addressed</w:t>
      </w:r>
      <w:r>
        <w:rPr>
          <w:rFonts w:asciiTheme="minorHAnsi" w:hAnsiTheme="minorHAnsi" w:cstheme="minorHAnsi"/>
          <w:snapToGrid/>
          <w:sz w:val="22"/>
          <w:szCs w:val="22"/>
        </w:rPr>
        <w:t>.”</w:t>
      </w:r>
    </w:p>
    <w:p w14:paraId="71013D9A" w14:textId="57A531C2" w:rsidR="00870356" w:rsidRDefault="00870356" w:rsidP="00870356">
      <w:pPr>
        <w:rPr>
          <w:rFonts w:asciiTheme="minorHAnsi" w:hAnsiTheme="minorHAnsi" w:cstheme="minorHAnsi"/>
          <w:snapToGrid/>
          <w:sz w:val="22"/>
          <w:szCs w:val="22"/>
        </w:rPr>
      </w:pPr>
    </w:p>
    <w:p w14:paraId="4009D396" w14:textId="1A8E6051" w:rsidR="00870356" w:rsidRDefault="00870356" w:rsidP="00870356">
      <w:pPr>
        <w:rPr>
          <w:rFonts w:asciiTheme="minorHAnsi" w:hAnsiTheme="minorHAnsi" w:cstheme="minorHAnsi"/>
          <w:snapToGrid/>
          <w:sz w:val="22"/>
          <w:szCs w:val="22"/>
        </w:rPr>
      </w:pPr>
      <w:r>
        <w:rPr>
          <w:rFonts w:asciiTheme="minorHAnsi" w:hAnsiTheme="minorHAnsi" w:cstheme="minorHAnsi"/>
          <w:snapToGrid/>
          <w:sz w:val="22"/>
          <w:szCs w:val="22"/>
        </w:rPr>
        <w:t xml:space="preserve">Pellerin decided to create the </w:t>
      </w:r>
      <w:r w:rsidR="004C22AC">
        <w:rPr>
          <w:rFonts w:asciiTheme="minorHAnsi" w:hAnsiTheme="minorHAnsi" w:cstheme="minorHAnsi"/>
          <w:snapToGrid/>
          <w:sz w:val="22"/>
          <w:szCs w:val="22"/>
        </w:rPr>
        <w:t>“</w:t>
      </w:r>
      <w:r>
        <w:rPr>
          <w:rFonts w:asciiTheme="minorHAnsi" w:hAnsiTheme="minorHAnsi" w:cstheme="minorHAnsi"/>
          <w:snapToGrid/>
          <w:sz w:val="22"/>
          <w:szCs w:val="22"/>
        </w:rPr>
        <w:t>Voting Matters</w:t>
      </w:r>
      <w:r w:rsidR="004C22AC">
        <w:rPr>
          <w:rFonts w:asciiTheme="minorHAnsi" w:hAnsiTheme="minorHAnsi" w:cstheme="minorHAnsi"/>
          <w:snapToGrid/>
          <w:sz w:val="22"/>
          <w:szCs w:val="22"/>
        </w:rPr>
        <w:t>”</w:t>
      </w:r>
      <w:r>
        <w:rPr>
          <w:rFonts w:asciiTheme="minorHAnsi" w:hAnsiTheme="minorHAnsi" w:cstheme="minorHAnsi"/>
          <w:snapToGrid/>
          <w:sz w:val="22"/>
          <w:szCs w:val="22"/>
        </w:rPr>
        <w:t xml:space="preserve"> Zoom event because her office has not been able to do their typical voter outreach events in person due to COVID-19. Also, because of the pandemic, </w:t>
      </w:r>
      <w:r w:rsidR="004C22AC">
        <w:rPr>
          <w:rFonts w:asciiTheme="minorHAnsi" w:hAnsiTheme="minorHAnsi" w:cstheme="minorHAnsi"/>
          <w:snapToGrid/>
          <w:sz w:val="22"/>
          <w:szCs w:val="22"/>
        </w:rPr>
        <w:t xml:space="preserve">Governor Newsom has issued an executive order requiring </w:t>
      </w:r>
      <w:r>
        <w:rPr>
          <w:rFonts w:asciiTheme="minorHAnsi" w:hAnsiTheme="minorHAnsi" w:cstheme="minorHAnsi"/>
          <w:snapToGrid/>
          <w:sz w:val="22"/>
          <w:szCs w:val="22"/>
        </w:rPr>
        <w:t xml:space="preserve">elections officials in California </w:t>
      </w:r>
      <w:r w:rsidR="004C22AC">
        <w:rPr>
          <w:rFonts w:asciiTheme="minorHAnsi" w:hAnsiTheme="minorHAnsi" w:cstheme="minorHAnsi"/>
          <w:snapToGrid/>
          <w:sz w:val="22"/>
          <w:szCs w:val="22"/>
        </w:rPr>
        <w:t xml:space="preserve">to </w:t>
      </w:r>
      <w:r>
        <w:rPr>
          <w:rFonts w:asciiTheme="minorHAnsi" w:hAnsiTheme="minorHAnsi" w:cstheme="minorHAnsi"/>
          <w:snapToGrid/>
          <w:sz w:val="22"/>
          <w:szCs w:val="22"/>
        </w:rPr>
        <w:t xml:space="preserve">mail ballots to all active registered voters </w:t>
      </w:r>
      <w:r w:rsidR="004C22AC">
        <w:rPr>
          <w:rFonts w:asciiTheme="minorHAnsi" w:hAnsiTheme="minorHAnsi" w:cstheme="minorHAnsi"/>
          <w:snapToGrid/>
          <w:sz w:val="22"/>
          <w:szCs w:val="22"/>
        </w:rPr>
        <w:t xml:space="preserve">by </w:t>
      </w:r>
      <w:r>
        <w:rPr>
          <w:rFonts w:asciiTheme="minorHAnsi" w:hAnsiTheme="minorHAnsi" w:cstheme="minorHAnsi"/>
          <w:snapToGrid/>
          <w:sz w:val="22"/>
          <w:szCs w:val="22"/>
        </w:rPr>
        <w:t>October</w:t>
      </w:r>
      <w:r w:rsidR="004C22AC">
        <w:rPr>
          <w:rFonts w:asciiTheme="minorHAnsi" w:hAnsiTheme="minorHAnsi" w:cstheme="minorHAnsi"/>
          <w:snapToGrid/>
          <w:sz w:val="22"/>
          <w:szCs w:val="22"/>
        </w:rPr>
        <w:t xml:space="preserve"> 5</w:t>
      </w:r>
      <w:r>
        <w:rPr>
          <w:rFonts w:asciiTheme="minorHAnsi" w:hAnsiTheme="minorHAnsi" w:cstheme="minorHAnsi"/>
          <w:snapToGrid/>
          <w:sz w:val="22"/>
          <w:szCs w:val="22"/>
        </w:rPr>
        <w:t xml:space="preserve">. </w:t>
      </w:r>
    </w:p>
    <w:p w14:paraId="29CFA351" w14:textId="1DB91E17" w:rsidR="00870356" w:rsidRDefault="00870356" w:rsidP="00870356">
      <w:pPr>
        <w:rPr>
          <w:rFonts w:asciiTheme="minorHAnsi" w:hAnsiTheme="minorHAnsi" w:cstheme="minorHAnsi"/>
          <w:snapToGrid/>
          <w:sz w:val="22"/>
          <w:szCs w:val="22"/>
        </w:rPr>
      </w:pPr>
    </w:p>
    <w:p w14:paraId="1595F220" w14:textId="4F840E96" w:rsidR="004C22AC" w:rsidRDefault="00870356" w:rsidP="00870356">
      <w:pPr>
        <w:rPr>
          <w:rFonts w:asciiTheme="minorHAnsi" w:hAnsiTheme="minorHAnsi" w:cstheme="minorHAnsi"/>
          <w:snapToGrid/>
          <w:sz w:val="22"/>
          <w:szCs w:val="22"/>
        </w:rPr>
      </w:pPr>
      <w:r>
        <w:rPr>
          <w:rFonts w:asciiTheme="minorHAnsi" w:hAnsiTheme="minorHAnsi" w:cstheme="minorHAnsi"/>
          <w:snapToGrid/>
          <w:sz w:val="22"/>
          <w:szCs w:val="22"/>
        </w:rPr>
        <w:t xml:space="preserve">In Santa Cruz County, of the 166,000 registered voters, 120,000 have already signed up to </w:t>
      </w:r>
      <w:r w:rsidR="004C22AC">
        <w:rPr>
          <w:rFonts w:asciiTheme="minorHAnsi" w:hAnsiTheme="minorHAnsi" w:cstheme="minorHAnsi"/>
          <w:snapToGrid/>
          <w:sz w:val="22"/>
          <w:szCs w:val="22"/>
        </w:rPr>
        <w:t>receive their ballot in the mail. There will be 15 ballot drop boxes installed throughout the county for voters to easily return their voted ballots. Voters can also mail their ballots as long as they are postmarked on or before Election Day. In addition, voters may drop their ballot off in person.</w:t>
      </w:r>
    </w:p>
    <w:p w14:paraId="793EE2B7" w14:textId="7C8C919E" w:rsidR="004C22AC" w:rsidRDefault="004C22AC" w:rsidP="00870356">
      <w:pPr>
        <w:rPr>
          <w:rFonts w:asciiTheme="minorHAnsi" w:hAnsiTheme="minorHAnsi" w:cstheme="minorHAnsi"/>
          <w:snapToGrid/>
          <w:sz w:val="22"/>
          <w:szCs w:val="22"/>
        </w:rPr>
      </w:pPr>
    </w:p>
    <w:p w14:paraId="57D3FAAD" w14:textId="75535E3E" w:rsidR="004C22AC" w:rsidRPr="004C22AC" w:rsidRDefault="004C22AC" w:rsidP="004C22AC">
      <w:pPr>
        <w:widowControl/>
        <w:spacing w:after="160" w:line="259" w:lineRule="auto"/>
        <w:rPr>
          <w:rFonts w:asciiTheme="minorHAnsi" w:eastAsiaTheme="minorHAnsi" w:hAnsiTheme="minorHAnsi" w:cstheme="minorBidi"/>
          <w:snapToGrid/>
          <w:sz w:val="22"/>
          <w:szCs w:val="22"/>
        </w:rPr>
      </w:pPr>
      <w:r w:rsidRPr="004C22AC">
        <w:rPr>
          <w:rFonts w:asciiTheme="minorHAnsi" w:eastAsiaTheme="minorHAnsi" w:hAnsiTheme="minorHAnsi" w:cstheme="minorBidi"/>
          <w:snapToGrid/>
          <w:sz w:val="22"/>
          <w:szCs w:val="22"/>
        </w:rPr>
        <w:t xml:space="preserve">In November, instead of </w:t>
      </w:r>
      <w:r w:rsidR="00601F86">
        <w:rPr>
          <w:rFonts w:asciiTheme="minorHAnsi" w:eastAsiaTheme="minorHAnsi" w:hAnsiTheme="minorHAnsi" w:cstheme="minorBidi"/>
          <w:snapToGrid/>
          <w:sz w:val="22"/>
          <w:szCs w:val="22"/>
        </w:rPr>
        <w:t>the county’s</w:t>
      </w:r>
      <w:r w:rsidRPr="004C22AC">
        <w:rPr>
          <w:rFonts w:asciiTheme="minorHAnsi" w:eastAsiaTheme="minorHAnsi" w:hAnsiTheme="minorHAnsi" w:cstheme="minorBidi"/>
          <w:snapToGrid/>
          <w:sz w:val="22"/>
          <w:szCs w:val="22"/>
        </w:rPr>
        <w:t xml:space="preserve"> traditional polling places, we will have 17 voting locations where voters can obtain a ballot, turn in a ballot, register and vote on the same day, or vote an accessible or Spanish ballot on the tablet. Any voter can go to any location.</w:t>
      </w:r>
    </w:p>
    <w:p w14:paraId="2C26AF11" w14:textId="6F241FF4" w:rsidR="00870356" w:rsidRPr="004C22AC" w:rsidRDefault="004C22AC" w:rsidP="004C22AC">
      <w:pPr>
        <w:widowControl/>
        <w:spacing w:after="160" w:line="259" w:lineRule="auto"/>
        <w:rPr>
          <w:rFonts w:asciiTheme="minorHAnsi" w:eastAsiaTheme="minorHAnsi" w:hAnsiTheme="minorHAnsi" w:cstheme="minorBidi"/>
          <w:snapToGrid/>
          <w:sz w:val="22"/>
          <w:szCs w:val="22"/>
        </w:rPr>
      </w:pPr>
      <w:r w:rsidRPr="004C22AC">
        <w:rPr>
          <w:rFonts w:asciiTheme="minorHAnsi" w:eastAsiaTheme="minorHAnsi" w:hAnsiTheme="minorHAnsi" w:cstheme="minorBidi"/>
          <w:snapToGrid/>
          <w:sz w:val="22"/>
          <w:szCs w:val="22"/>
        </w:rPr>
        <w:t xml:space="preserve">Consolidating voting locations improves </w:t>
      </w:r>
      <w:r w:rsidR="00601F86">
        <w:rPr>
          <w:rFonts w:asciiTheme="minorHAnsi" w:eastAsiaTheme="minorHAnsi" w:hAnsiTheme="minorHAnsi" w:cstheme="minorBidi"/>
          <w:snapToGrid/>
          <w:sz w:val="22"/>
          <w:szCs w:val="22"/>
        </w:rPr>
        <w:t>the county’s</w:t>
      </w:r>
      <w:r w:rsidRPr="004C22AC">
        <w:rPr>
          <w:rFonts w:asciiTheme="minorHAnsi" w:eastAsiaTheme="minorHAnsi" w:hAnsiTheme="minorHAnsi" w:cstheme="minorBidi"/>
          <w:snapToGrid/>
          <w:sz w:val="22"/>
          <w:szCs w:val="22"/>
        </w:rPr>
        <w:t xml:space="preserve"> ability to protect health and safety, including implementing physical distancing and wearing masks, disinfecting surfaces and voting equipment, providing hand sanitizer and more, including screening poll workers for symptoms. Voters will be asked to follow these guidelines to protect themselves and to protect others. </w:t>
      </w:r>
    </w:p>
    <w:p w14:paraId="68AEBE56" w14:textId="0092F3AD" w:rsidR="00870356" w:rsidRPr="00870356" w:rsidRDefault="00870356" w:rsidP="00870356">
      <w:pPr>
        <w:rPr>
          <w:rFonts w:asciiTheme="minorHAnsi" w:hAnsiTheme="minorHAnsi" w:cstheme="minorHAnsi"/>
          <w:snapToGrid/>
          <w:sz w:val="22"/>
          <w:szCs w:val="22"/>
        </w:rPr>
      </w:pPr>
      <w:r>
        <w:rPr>
          <w:rFonts w:asciiTheme="minorHAnsi" w:hAnsiTheme="minorHAnsi" w:cstheme="minorHAnsi"/>
          <w:snapToGrid/>
          <w:sz w:val="22"/>
          <w:szCs w:val="22"/>
        </w:rPr>
        <w:t xml:space="preserve">The </w:t>
      </w:r>
      <w:r w:rsidR="00097C68">
        <w:rPr>
          <w:rFonts w:asciiTheme="minorHAnsi" w:hAnsiTheme="minorHAnsi" w:cstheme="minorHAnsi"/>
          <w:snapToGrid/>
          <w:sz w:val="22"/>
          <w:szCs w:val="22"/>
        </w:rPr>
        <w:t>“</w:t>
      </w:r>
      <w:r>
        <w:rPr>
          <w:rFonts w:asciiTheme="minorHAnsi" w:hAnsiTheme="minorHAnsi" w:cstheme="minorHAnsi"/>
          <w:snapToGrid/>
          <w:sz w:val="22"/>
          <w:szCs w:val="22"/>
        </w:rPr>
        <w:t>Voting Matters</w:t>
      </w:r>
      <w:r w:rsidR="00097C68">
        <w:rPr>
          <w:rFonts w:asciiTheme="minorHAnsi" w:hAnsiTheme="minorHAnsi" w:cstheme="minorHAnsi"/>
          <w:snapToGrid/>
          <w:sz w:val="22"/>
          <w:szCs w:val="22"/>
        </w:rPr>
        <w:t>”</w:t>
      </w:r>
      <w:r>
        <w:rPr>
          <w:rFonts w:asciiTheme="minorHAnsi" w:hAnsiTheme="minorHAnsi" w:cstheme="minorHAnsi"/>
          <w:snapToGrid/>
          <w:sz w:val="22"/>
          <w:szCs w:val="22"/>
        </w:rPr>
        <w:t xml:space="preserve"> Zoom event is open to the public and nonpartisan. Anyone interjecting partisan politics will be muted. </w:t>
      </w:r>
    </w:p>
    <w:p w14:paraId="5B2ECEE3" w14:textId="0A735B17" w:rsidR="00870356" w:rsidRPr="00870356" w:rsidRDefault="00870356"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bCs/>
          <w:szCs w:val="24"/>
        </w:rPr>
      </w:pPr>
    </w:p>
    <w:p w14:paraId="22C98771" w14:textId="77777777" w:rsidR="00870356" w:rsidRDefault="00870356"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b/>
          <w:szCs w:val="24"/>
        </w:rPr>
      </w:pPr>
    </w:p>
    <w:p w14:paraId="72004074" w14:textId="3FAEBDA4" w:rsidR="00026E91" w:rsidRDefault="00080313" w:rsidP="00601F8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rPr>
      </w:pPr>
      <w:r w:rsidRPr="00080313">
        <w:rPr>
          <w:rFonts w:ascii="Calibri" w:hAnsi="Calibri" w:cs="Arial"/>
          <w:sz w:val="22"/>
          <w:szCs w:val="22"/>
        </w:rPr>
        <w:t>-end-</w:t>
      </w:r>
      <w:bookmarkEnd w:id="2"/>
    </w:p>
    <w:sectPr w:rsidR="00026E91" w:rsidSect="00601F86">
      <w:endnotePr>
        <w:numFmt w:val="decimal"/>
      </w:endnotePr>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0C7E"/>
    <w:multiLevelType w:val="hybridMultilevel"/>
    <w:tmpl w:val="CD34BC0A"/>
    <w:lvl w:ilvl="0" w:tplc="92487E4C">
      <w:start w:val="1"/>
      <w:numFmt w:val="bullet"/>
      <w:lvlText w:val=""/>
      <w:lvlJc w:val="left"/>
      <w:pPr>
        <w:tabs>
          <w:tab w:val="num" w:pos="0"/>
        </w:tabs>
        <w:ind w:left="360" w:hanging="360"/>
      </w:pPr>
      <w:rPr>
        <w:rFonts w:ascii="Symbol" w:hAnsi="Symbol" w:hint="default"/>
      </w:rPr>
    </w:lvl>
    <w:lvl w:ilvl="1" w:tplc="A9828B34">
      <w:start w:val="1"/>
      <w:numFmt w:val="bullet"/>
      <w:lvlText w:val=""/>
      <w:lvlJc w:val="left"/>
      <w:pPr>
        <w:tabs>
          <w:tab w:val="num" w:pos="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E3C9A"/>
    <w:multiLevelType w:val="hybridMultilevel"/>
    <w:tmpl w:val="42C29522"/>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16BE1"/>
    <w:multiLevelType w:val="hybridMultilevel"/>
    <w:tmpl w:val="24202D0A"/>
    <w:lvl w:ilvl="0" w:tplc="50D8F652">
      <w:start w:val="1"/>
      <w:numFmt w:val="bullet"/>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51B4E"/>
    <w:multiLevelType w:val="hybridMultilevel"/>
    <w:tmpl w:val="7084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B2062"/>
    <w:multiLevelType w:val="hybridMultilevel"/>
    <w:tmpl w:val="3272C1F0"/>
    <w:lvl w:ilvl="0" w:tplc="630A0F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83C23"/>
    <w:multiLevelType w:val="hybridMultilevel"/>
    <w:tmpl w:val="1760FF8E"/>
    <w:lvl w:ilvl="0" w:tplc="03063924">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F6A77"/>
    <w:multiLevelType w:val="hybridMultilevel"/>
    <w:tmpl w:val="7096ABB8"/>
    <w:lvl w:ilvl="0" w:tplc="37AC10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74F52"/>
    <w:multiLevelType w:val="hybridMultilevel"/>
    <w:tmpl w:val="7C24EC06"/>
    <w:lvl w:ilvl="0" w:tplc="26C6D0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F77AE"/>
    <w:multiLevelType w:val="hybridMultilevel"/>
    <w:tmpl w:val="24E243F4"/>
    <w:lvl w:ilvl="0" w:tplc="8152957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02523"/>
    <w:multiLevelType w:val="hybridMultilevel"/>
    <w:tmpl w:val="E95E7F7E"/>
    <w:lvl w:ilvl="0" w:tplc="300A54C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C56450"/>
    <w:multiLevelType w:val="hybridMultilevel"/>
    <w:tmpl w:val="3AD8CC92"/>
    <w:lvl w:ilvl="0" w:tplc="88267A5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D26E8"/>
    <w:multiLevelType w:val="hybridMultilevel"/>
    <w:tmpl w:val="8CE480A2"/>
    <w:lvl w:ilvl="0" w:tplc="574C6E2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A62A0"/>
    <w:multiLevelType w:val="hybridMultilevel"/>
    <w:tmpl w:val="A0B6E52E"/>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1"/>
  </w:num>
  <w:num w:numId="4">
    <w:abstractNumId w:val="9"/>
  </w:num>
  <w:num w:numId="5">
    <w:abstractNumId w:val="10"/>
  </w:num>
  <w:num w:numId="6">
    <w:abstractNumId w:val="8"/>
  </w:num>
  <w:num w:numId="7">
    <w:abstractNumId w:val="1"/>
  </w:num>
  <w:num w:numId="8">
    <w:abstractNumId w:val="12"/>
  </w:num>
  <w:num w:numId="9">
    <w:abstractNumId w:val="7"/>
  </w:num>
  <w:num w:numId="10">
    <w:abstractNumId w:val="3"/>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DB"/>
    <w:rsid w:val="00026E91"/>
    <w:rsid w:val="00080313"/>
    <w:rsid w:val="0008075F"/>
    <w:rsid w:val="00097C68"/>
    <w:rsid w:val="001532AB"/>
    <w:rsid w:val="001C09C2"/>
    <w:rsid w:val="001D580F"/>
    <w:rsid w:val="0023303B"/>
    <w:rsid w:val="00283B46"/>
    <w:rsid w:val="00290CDB"/>
    <w:rsid w:val="002B7667"/>
    <w:rsid w:val="0035248C"/>
    <w:rsid w:val="00374B13"/>
    <w:rsid w:val="003A3A0C"/>
    <w:rsid w:val="003A6E7E"/>
    <w:rsid w:val="003B627C"/>
    <w:rsid w:val="003E09D9"/>
    <w:rsid w:val="00435F8E"/>
    <w:rsid w:val="004626FC"/>
    <w:rsid w:val="004867DB"/>
    <w:rsid w:val="004C22AC"/>
    <w:rsid w:val="005313E4"/>
    <w:rsid w:val="00553D22"/>
    <w:rsid w:val="00562178"/>
    <w:rsid w:val="005A5CC1"/>
    <w:rsid w:val="00601F86"/>
    <w:rsid w:val="00616DCC"/>
    <w:rsid w:val="006C517F"/>
    <w:rsid w:val="00727149"/>
    <w:rsid w:val="007C7FC4"/>
    <w:rsid w:val="007E4D60"/>
    <w:rsid w:val="007F5E5C"/>
    <w:rsid w:val="00861A05"/>
    <w:rsid w:val="00865248"/>
    <w:rsid w:val="00870356"/>
    <w:rsid w:val="008C2B4B"/>
    <w:rsid w:val="00952FDD"/>
    <w:rsid w:val="00976655"/>
    <w:rsid w:val="009C745B"/>
    <w:rsid w:val="00A82B1D"/>
    <w:rsid w:val="00A904AB"/>
    <w:rsid w:val="00A90CF7"/>
    <w:rsid w:val="00AA11C6"/>
    <w:rsid w:val="00AD278D"/>
    <w:rsid w:val="00B03311"/>
    <w:rsid w:val="00B8766A"/>
    <w:rsid w:val="00C13B71"/>
    <w:rsid w:val="00C35437"/>
    <w:rsid w:val="00C41887"/>
    <w:rsid w:val="00C87B68"/>
    <w:rsid w:val="00CE128A"/>
    <w:rsid w:val="00D056E5"/>
    <w:rsid w:val="00D11F28"/>
    <w:rsid w:val="00D95B91"/>
    <w:rsid w:val="00DF5189"/>
    <w:rsid w:val="00E16CD5"/>
    <w:rsid w:val="00E605AC"/>
    <w:rsid w:val="00E704FA"/>
    <w:rsid w:val="00EC164F"/>
    <w:rsid w:val="00EC1E9C"/>
    <w:rsid w:val="00EE3BAC"/>
    <w:rsid w:val="00EE3C48"/>
    <w:rsid w:val="00E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2FEAF"/>
  <w15:chartTrackingRefBased/>
  <w15:docId w15:val="{6723DA2A-E34F-485F-9597-2BFD24B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paragraph" w:styleId="Heading2">
    <w:name w:val="heading 2"/>
    <w:basedOn w:val="Normal"/>
    <w:next w:val="Normal"/>
    <w:link w:val="Heading2Char"/>
    <w:uiPriority w:val="9"/>
    <w:semiHidden/>
    <w:unhideWhenUsed/>
    <w:qFormat/>
    <w:rsid w:val="00283B46"/>
    <w:pPr>
      <w:keepNext/>
      <w:spacing w:before="240" w:after="60"/>
      <w:outlineLvl w:val="1"/>
    </w:pPr>
    <w:rPr>
      <w:rFonts w:ascii="Cambria" w:eastAsia="PMingLiU" w:hAnsi="Cambria"/>
      <w:b/>
      <w:bCs/>
      <w:i/>
      <w:iCs/>
      <w:sz w:val="28"/>
      <w:szCs w:val="28"/>
    </w:rPr>
  </w:style>
  <w:style w:type="paragraph" w:styleId="Heading4">
    <w:name w:val="heading 4"/>
    <w:basedOn w:val="Normal"/>
    <w:next w:val="Normal"/>
    <w:link w:val="Heading4Char"/>
    <w:uiPriority w:val="9"/>
    <w:unhideWhenUsed/>
    <w:qFormat/>
    <w:rsid w:val="00283B46"/>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Heading2Char">
    <w:name w:val="Heading 2 Char"/>
    <w:link w:val="Heading2"/>
    <w:uiPriority w:val="9"/>
    <w:semiHidden/>
    <w:rsid w:val="00283B46"/>
    <w:rPr>
      <w:rFonts w:ascii="Cambria" w:eastAsia="PMingLiU" w:hAnsi="Cambria" w:cs="Times New Roman"/>
      <w:b/>
      <w:bCs/>
      <w:i/>
      <w:iCs/>
      <w:snapToGrid w:val="0"/>
      <w:sz w:val="28"/>
      <w:szCs w:val="28"/>
      <w:lang w:eastAsia="en-US"/>
    </w:rPr>
  </w:style>
  <w:style w:type="character" w:customStyle="1" w:styleId="Heading4Char">
    <w:name w:val="Heading 4 Char"/>
    <w:link w:val="Heading4"/>
    <w:uiPriority w:val="9"/>
    <w:rsid w:val="00283B46"/>
    <w:rPr>
      <w:rFonts w:ascii="Calibri" w:eastAsia="PMingLiU" w:hAnsi="Calibri" w:cs="Times New Roman"/>
      <w:b/>
      <w:bCs/>
      <w:snapToGrid w:val="0"/>
      <w:sz w:val="28"/>
      <w:szCs w:val="28"/>
      <w:lang w:eastAsia="en-US"/>
    </w:rPr>
  </w:style>
  <w:style w:type="paragraph" w:styleId="BodyText">
    <w:name w:val="Body Text"/>
    <w:basedOn w:val="Normal"/>
    <w:link w:val="BodyTextChar"/>
    <w:uiPriority w:val="99"/>
    <w:semiHidden/>
    <w:unhideWhenUsed/>
    <w:rsid w:val="00283B46"/>
    <w:pPr>
      <w:spacing w:after="120"/>
    </w:pPr>
  </w:style>
  <w:style w:type="character" w:customStyle="1" w:styleId="BodyTextChar">
    <w:name w:val="Body Text Char"/>
    <w:link w:val="BodyText"/>
    <w:uiPriority w:val="99"/>
    <w:semiHidden/>
    <w:rsid w:val="00283B46"/>
    <w:rPr>
      <w:snapToGrid w:val="0"/>
      <w:sz w:val="24"/>
      <w:lang w:eastAsia="en-US"/>
    </w:rPr>
  </w:style>
  <w:style w:type="paragraph" w:customStyle="1" w:styleId="a">
    <w:name w:val="_"/>
    <w:basedOn w:val="Normal"/>
    <w:rsid w:val="00283B46"/>
    <w:pPr>
      <w:ind w:left="360" w:hanging="360"/>
    </w:pPr>
  </w:style>
  <w:style w:type="paragraph" w:styleId="Footer">
    <w:name w:val="footer"/>
    <w:basedOn w:val="Normal"/>
    <w:link w:val="FooterChar"/>
    <w:rsid w:val="00283B46"/>
    <w:pPr>
      <w:tabs>
        <w:tab w:val="center" w:pos="4320"/>
        <w:tab w:val="right" w:pos="8640"/>
      </w:tabs>
    </w:pPr>
    <w:rPr>
      <w:rFonts w:ascii="Arial" w:hAnsi="Arial"/>
    </w:rPr>
  </w:style>
  <w:style w:type="character" w:customStyle="1" w:styleId="FooterChar">
    <w:name w:val="Footer Char"/>
    <w:link w:val="Footer"/>
    <w:rsid w:val="00283B46"/>
    <w:rPr>
      <w:rFonts w:ascii="Arial" w:hAnsi="Arial"/>
      <w:snapToGrid w:val="0"/>
      <w:sz w:val="24"/>
      <w:lang w:eastAsia="en-US"/>
    </w:rPr>
  </w:style>
  <w:style w:type="character" w:styleId="UnresolvedMention">
    <w:name w:val="Unresolved Mention"/>
    <w:basedOn w:val="DefaultParagraphFont"/>
    <w:uiPriority w:val="99"/>
    <w:semiHidden/>
    <w:unhideWhenUsed/>
    <w:rsid w:val="00D05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752341">
      <w:bodyDiv w:val="1"/>
      <w:marLeft w:val="0"/>
      <w:marRight w:val="0"/>
      <w:marTop w:val="0"/>
      <w:marBottom w:val="0"/>
      <w:divBdr>
        <w:top w:val="none" w:sz="0" w:space="0" w:color="auto"/>
        <w:left w:val="none" w:sz="0" w:space="0" w:color="auto"/>
        <w:bottom w:val="none" w:sz="0" w:space="0" w:color="auto"/>
        <w:right w:val="none" w:sz="0" w:space="0" w:color="auto"/>
      </w:divBdr>
    </w:div>
    <w:div w:id="1882791162">
      <w:bodyDiv w:val="1"/>
      <w:marLeft w:val="0"/>
      <w:marRight w:val="0"/>
      <w:marTop w:val="0"/>
      <w:marBottom w:val="0"/>
      <w:divBdr>
        <w:top w:val="none" w:sz="0" w:space="0" w:color="auto"/>
        <w:left w:val="none" w:sz="0" w:space="0" w:color="auto"/>
        <w:bottom w:val="none" w:sz="0" w:space="0" w:color="auto"/>
        <w:right w:val="none" w:sz="0" w:space="0" w:color="auto"/>
      </w:divBdr>
    </w:div>
    <w:div w:id="1982537636">
      <w:bodyDiv w:val="1"/>
      <w:marLeft w:val="0"/>
      <w:marRight w:val="0"/>
      <w:marTop w:val="0"/>
      <w:marBottom w:val="0"/>
      <w:divBdr>
        <w:top w:val="none" w:sz="0" w:space="0" w:color="auto"/>
        <w:left w:val="none" w:sz="0" w:space="0" w:color="auto"/>
        <w:bottom w:val="none" w:sz="0" w:space="0" w:color="auto"/>
        <w:right w:val="none" w:sz="0" w:space="0" w:color="auto"/>
      </w:divBdr>
    </w:div>
    <w:div w:id="2027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clerk.us" TargetMode="External"/><Relationship Id="rId3" Type="http://schemas.openxmlformats.org/officeDocument/2006/relationships/styles" Target="styles.xml"/><Relationship Id="rId7" Type="http://schemas.openxmlformats.org/officeDocument/2006/relationships/hyperlink" Target="http://www.votescoun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il.pellerin@santacruzcounty.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3963125578?pwd=OHZnTGIyZWJQaCt0cmZidWpJWmRl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4C996-4885-4450-8539-FBACC4F9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410</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2941</CharactersWithSpaces>
  <SharedDoc>false</SharedDoc>
  <HLinks>
    <vt:vector size="30" baseType="variant">
      <vt:variant>
        <vt:i4>3473462</vt:i4>
      </vt:variant>
      <vt:variant>
        <vt:i4>12</vt:i4>
      </vt:variant>
      <vt:variant>
        <vt:i4>0</vt:i4>
      </vt:variant>
      <vt:variant>
        <vt:i4>5</vt:i4>
      </vt:variant>
      <vt:variant>
        <vt:lpwstr>http://www.votescount.com/</vt:lpwstr>
      </vt:variant>
      <vt:variant>
        <vt:lpwstr/>
      </vt:variant>
      <vt:variant>
        <vt:i4>3473462</vt:i4>
      </vt:variant>
      <vt:variant>
        <vt:i4>9</vt:i4>
      </vt:variant>
      <vt:variant>
        <vt:i4>0</vt:i4>
      </vt:variant>
      <vt:variant>
        <vt:i4>5</vt:i4>
      </vt:variant>
      <vt:variant>
        <vt:lpwstr>http://www.votescount.com/</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6</cp:revision>
  <cp:lastPrinted>2020-07-31T21:59:00Z</cp:lastPrinted>
  <dcterms:created xsi:type="dcterms:W3CDTF">2020-07-31T21:36:00Z</dcterms:created>
  <dcterms:modified xsi:type="dcterms:W3CDTF">2020-07-31T22:25:00Z</dcterms:modified>
</cp:coreProperties>
</file>